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styles.xml" ContentType="application/vnd.openxmlformats-officedocument.wordprocessingml.styles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120" w:after="120"/>
        <w:jc w:val="center"/>
        <w:rPr>
          <w:rFonts w:ascii="Calibri" w:hAnsi="Calibri" w:cs="Calibri" w:asciiTheme="minorAscii" w:cstheme="minorAscii" w:hAnsiTheme="minorAscii"/>
        </w:rPr>
      </w:pPr>
      <w:r>
        <w:rPr/>
        <w:drawing>
          <wp:inline distT="0" distB="0" distL="0" distR="0">
            <wp:extent cx="4237355" cy="1059180"/>
            <wp:effectExtent l="0" t="0" r="0" b="0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105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cs="Calibri" w:asciiTheme="minorAscii" w:cstheme="minorAscii" w:hAnsiTheme="minorAscii"/>
          <w:b/>
          <w:bCs/>
          <w:sz w:val="32"/>
          <w:szCs w:val="32"/>
        </w:rPr>
      </w:pPr>
      <w:r>
        <w:rPr>
          <w:rFonts w:cs="Calibri" w:cstheme="minorAscii"/>
          <w:b/>
          <w:bCs/>
          <w:sz w:val="32"/>
          <w:szCs w:val="32"/>
        </w:rPr>
      </w:r>
    </w:p>
    <w:p>
      <w:pPr>
        <w:pStyle w:val="Normal"/>
        <w:jc w:val="center"/>
        <w:rPr>
          <w:rFonts w:ascii="Calibri" w:hAnsi="Calibri" w:cs="Calibri" w:asciiTheme="minorAscii" w:cstheme="minorAscii" w:hAnsiTheme="minorAscii"/>
          <w:b/>
          <w:bCs/>
          <w:sz w:val="32"/>
          <w:szCs w:val="32"/>
        </w:rPr>
      </w:pPr>
      <w:r>
        <w:rPr>
          <w:rFonts w:cs="Calibri" w:cstheme="minorAscii"/>
          <w:b/>
          <w:bCs/>
          <w:sz w:val="32"/>
          <w:szCs w:val="32"/>
        </w:rPr>
      </w:r>
    </w:p>
    <w:p>
      <w:pPr>
        <w:pStyle w:val="BodyText"/>
        <w:jc w:val="center"/>
        <w:rPr>
          <w:rFonts w:ascii="Calibri" w:hAnsi="Calibri" w:cs="Calibri" w:asciiTheme="minorAscii" w:cstheme="minorAscii" w:hAnsiTheme="minorAscii"/>
          <w:b/>
          <w:bCs/>
          <w:i w:val="false"/>
          <w:iCs w:val="false"/>
          <w:sz w:val="40"/>
          <w:szCs w:val="40"/>
        </w:rPr>
      </w:pPr>
      <w:r>
        <w:rPr>
          <w:rFonts w:cs="Calibri" w:ascii="Calibri" w:hAnsi="Calibri" w:asciiTheme="minorAscii" w:cstheme="minorAscii" w:hAnsiTheme="minorAscii"/>
          <w:b/>
          <w:bCs/>
          <w:i w:val="false"/>
          <w:iCs w:val="false"/>
          <w:sz w:val="40"/>
          <w:szCs w:val="40"/>
        </w:rPr>
        <w:t>UNIVERSIDAD EUROPEA DE MADRID</w:t>
      </w:r>
    </w:p>
    <w:p>
      <w:pPr>
        <w:pStyle w:val="Normal"/>
        <w:jc w:val="center"/>
        <w:rPr>
          <w:rFonts w:ascii="Calibri" w:hAnsi="Calibri" w:cs="Calibri" w:asciiTheme="minorAscii" w:cstheme="minorAscii" w:hAnsiTheme="minorAscii"/>
          <w:sz w:val="28"/>
          <w:szCs w:val="28"/>
        </w:rPr>
      </w:pPr>
      <w:r>
        <w:rPr>
          <w:rFonts w:cs="Calibri" w:cstheme="minorAscii"/>
          <w:sz w:val="28"/>
          <w:szCs w:val="28"/>
        </w:rPr>
      </w:r>
    </w:p>
    <w:p>
      <w:pPr>
        <w:pStyle w:val="BodyText"/>
        <w:spacing w:lineRule="auto" w:line="480"/>
        <w:ind w:end="-136"/>
        <w:jc w:val="center"/>
        <w:rPr>
          <w:rFonts w:ascii="Calibri" w:hAnsi="Calibri" w:cs="Calibri" w:asciiTheme="minorAscii" w:cstheme="minorAscii" w:hAnsiTheme="minorAscii"/>
          <w:b/>
          <w:bCs/>
          <w:sz w:val="28"/>
          <w:szCs w:val="28"/>
        </w:rPr>
      </w:pPr>
      <w:bookmarkStart w:id="0" w:name="_Toc294684644"/>
      <w:bookmarkStart w:id="1" w:name="_Toc294651260"/>
      <w:bookmarkStart w:id="2" w:name="_Toc294651100"/>
      <w:bookmarkStart w:id="3" w:name="_Toc294651025"/>
      <w:bookmarkStart w:id="4" w:name="_Toc294650944"/>
      <w:bookmarkStart w:id="5" w:name="_Toc294606072"/>
      <w:bookmarkStart w:id="6" w:name="_Toc294560361"/>
      <w:bookmarkStart w:id="7" w:name="_Toc294560186"/>
      <w:r>
        <w:rPr>
          <w:rFonts w:cs="Calibri" w:ascii="Calibri" w:hAnsi="Calibri" w:asciiTheme="minorAscii" w:cstheme="minorAscii" w:hAnsiTheme="minorAscii"/>
          <w:b/>
          <w:bCs/>
          <w:i w:val="false"/>
          <w:iCs w:val="false"/>
          <w:sz w:val="32"/>
          <w:szCs w:val="32"/>
        </w:rPr>
        <w:t xml:space="preserve">ESCUELA 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r>
        <w:rPr>
          <w:rFonts w:cs="Calibri" w:ascii="Calibri" w:hAnsi="Calibri" w:asciiTheme="minorAscii" w:cstheme="minorAscii" w:hAnsiTheme="minorAscii"/>
          <w:b/>
          <w:bCs/>
          <w:i w:val="false"/>
          <w:iCs w:val="false"/>
          <w:sz w:val="32"/>
          <w:szCs w:val="32"/>
        </w:rPr>
        <w:t>DE ARQUITECTURA, INGENIERÍA Y DISEÑO</w:t>
      </w:r>
    </w:p>
    <w:p>
      <w:pPr>
        <w:pStyle w:val="BodyText"/>
        <w:spacing w:lineRule="auto" w:line="480"/>
        <w:ind w:end="-136"/>
        <w:jc w:val="center"/>
        <w:rPr>
          <w:rFonts w:ascii="Calibri" w:hAnsi="Calibri" w:cs="Calibri" w:asciiTheme="minorAscii" w:cstheme="minorAscii" w:hAnsiTheme="minorAscii"/>
          <w:b/>
          <w:bCs/>
          <w:i w:val="false"/>
          <w:iCs w:val="false"/>
          <w:sz w:val="32"/>
          <w:szCs w:val="32"/>
        </w:rPr>
      </w:pPr>
      <w:r>
        <w:rPr>
          <w:rFonts w:cs="Calibri" w:ascii="Calibri" w:hAnsi="Calibri" w:asciiTheme="minorAscii" w:cstheme="minorAscii" w:hAnsiTheme="minorAscii"/>
          <w:b/>
          <w:bCs/>
          <w:i w:val="false"/>
          <w:iCs w:val="false"/>
          <w:sz w:val="32"/>
          <w:szCs w:val="32"/>
        </w:rPr>
        <w:t>GRADO EN INGENIERÍA INFORMÁTICA</w:t>
      </w:r>
    </w:p>
    <w:p>
      <w:pPr>
        <w:pStyle w:val="Normal"/>
        <w:jc w:val="center"/>
        <w:rPr>
          <w:rFonts w:ascii="Calibri" w:hAnsi="Calibri" w:cs="Calibri" w:asciiTheme="minorAscii" w:cstheme="minorAscii" w:hAnsiTheme="minorAscii"/>
          <w:b/>
          <w:bCs/>
          <w:sz w:val="32"/>
          <w:szCs w:val="32"/>
        </w:rPr>
      </w:pPr>
      <w:r>
        <w:rPr>
          <w:rFonts w:cs="Calibri" w:cstheme="minorAscii"/>
          <w:b/>
          <w:bCs/>
          <w:sz w:val="32"/>
          <w:szCs w:val="32"/>
        </w:rPr>
      </w:r>
    </w:p>
    <w:p>
      <w:pPr>
        <w:pStyle w:val="Normal"/>
        <w:jc w:val="center"/>
        <w:rPr>
          <w:rFonts w:ascii="Calibri" w:hAnsi="Calibri" w:cs="Calibri" w:asciiTheme="minorAscii" w:cstheme="minorAscii" w:hAnsiTheme="minorAscii"/>
          <w:sz w:val="36"/>
          <w:szCs w:val="36"/>
        </w:rPr>
      </w:pPr>
      <w:r>
        <w:rPr>
          <w:rFonts w:cs="Calibri" w:cstheme="minorAscii"/>
          <w:sz w:val="36"/>
          <w:szCs w:val="36"/>
        </w:rPr>
        <w:t>PROYECTO DE INGENIERÍA INFORMÁTICA</w:t>
      </w:r>
    </w:p>
    <w:p>
      <w:pPr>
        <w:pStyle w:val="Normal"/>
        <w:jc w:val="center"/>
        <w:rPr>
          <w:rFonts w:ascii="Calibri" w:hAnsi="Calibri" w:cs="Calibri" w:asciiTheme="minorAscii" w:cstheme="minorAscii" w:hAnsiTheme="minorAscii"/>
          <w:b/>
          <w:bCs/>
          <w:sz w:val="32"/>
          <w:szCs w:val="32"/>
        </w:rPr>
      </w:pPr>
      <w:r>
        <w:rPr>
          <w:rFonts w:cs="Calibri" w:cstheme="minorAscii"/>
          <w:b/>
          <w:bCs/>
          <w:sz w:val="32"/>
          <w:szCs w:val="32"/>
        </w:rPr>
      </w:r>
    </w:p>
    <w:p>
      <w:pPr>
        <w:pStyle w:val="Normal"/>
        <w:jc w:val="center"/>
        <w:rPr>
          <w:color w:val="000000"/>
        </w:rPr>
      </w:pPr>
      <w:r>
        <w:rPr>
          <w:rFonts w:eastAsia="Times New Roman" w:cs="Calibri" w:cstheme="minorAscii"/>
          <w:b/>
          <w:bCs/>
          <w:color w:themeColor="text1" w:val="000000"/>
          <w:sz w:val="40"/>
          <w:szCs w:val="40"/>
          <w:lang w:eastAsia="es-ES"/>
        </w:rPr>
        <w:t>ARTEMUS</w:t>
      </w:r>
      <w:r>
        <w:rPr>
          <w:rFonts w:eastAsia="Times New Roman" w:cs="Calibri"/>
          <w:b/>
          <w:bCs/>
          <w:color w:val="000000"/>
          <w:sz w:val="40"/>
          <w:szCs w:val="40"/>
          <w:lang w:eastAsia="es-ES"/>
        </w:rPr>
        <w:t xml:space="preserve"> </w:t>
      </w:r>
      <w:r>
        <w:rPr>
          <w:rFonts w:eastAsia="Times New Roman" w:cs="Calibri"/>
          <w:b/>
          <w:bCs/>
          <w:color w:val="000000"/>
          <w:sz w:val="40"/>
          <w:szCs w:val="40"/>
          <w:lang w:eastAsia="es-ES"/>
        </w:rPr>
        <w:t>PARK</w:t>
      </w:r>
    </w:p>
    <w:p>
      <w:pPr>
        <w:pStyle w:val="Normal"/>
        <w:ind w:hanging="0" w:start="0"/>
        <w:jc w:val="center"/>
        <w:rPr>
          <w:color w:val="000000"/>
        </w:rPr>
      </w:pPr>
      <w:r>
        <w:rPr>
          <w:rFonts w:cs="Calibri" w:cstheme="minorAscii"/>
          <w:b/>
          <w:bCs/>
          <w:color w:themeColor="text1" w:val="000000"/>
          <w:sz w:val="28"/>
          <w:szCs w:val="28"/>
        </w:rPr>
        <w:t>ISRAEL GÓMEZ</w:t>
      </w:r>
    </w:p>
    <w:p>
      <w:pPr>
        <w:pStyle w:val="Normal"/>
        <w:ind w:hanging="0" w:start="0"/>
        <w:jc w:val="center"/>
        <w:rPr>
          <w:color w:val="000000"/>
        </w:rPr>
      </w:pPr>
      <w:r>
        <w:rPr>
          <w:rFonts w:cs="Calibri" w:cstheme="minorAscii"/>
          <w:b/>
          <w:bCs/>
          <w:color w:themeColor="text1" w:val="000000"/>
          <w:sz w:val="28"/>
          <w:szCs w:val="28"/>
        </w:rPr>
        <w:t>PABLO PIQUERAS</w:t>
      </w:r>
    </w:p>
    <w:p>
      <w:pPr>
        <w:pStyle w:val="Normal"/>
        <w:ind w:hanging="0" w:start="0"/>
        <w:jc w:val="center"/>
        <w:rPr>
          <w:color w:val="000000"/>
        </w:rPr>
      </w:pPr>
      <w:r>
        <w:rPr>
          <w:rFonts w:cs="Calibri" w:cstheme="minorAscii"/>
          <w:b/>
          <w:bCs/>
          <w:color w:themeColor="text1" w:val="000000"/>
          <w:sz w:val="28"/>
          <w:szCs w:val="28"/>
        </w:rPr>
        <w:t>ALDO ZAMORA</w:t>
      </w:r>
    </w:p>
    <w:p>
      <w:pPr>
        <w:pStyle w:val="Normal"/>
        <w:ind w:hanging="0" w:start="0"/>
        <w:jc w:val="center"/>
        <w:rPr>
          <w:color w:val="000000"/>
        </w:rPr>
      </w:pPr>
      <w:r>
        <w:rPr>
          <w:rFonts w:cs="Calibri" w:cstheme="minorAscii"/>
          <w:b/>
          <w:bCs/>
          <w:color w:themeColor="text1" w:val="000000"/>
          <w:sz w:val="28"/>
          <w:szCs w:val="28"/>
        </w:rPr>
        <w:t>XIOAJIE HU</w:t>
      </w:r>
    </w:p>
    <w:p>
      <w:pPr>
        <w:pStyle w:val="Normal"/>
        <w:ind w:hanging="709" w:start="709"/>
        <w:jc w:val="center"/>
        <w:rPr>
          <w:rFonts w:ascii="Calibri" w:hAnsi="Calibri" w:cs="Calibri" w:asciiTheme="minorAscii" w:cstheme="minorAscii" w:hAnsiTheme="minorAscii"/>
          <w:b/>
          <w:bCs/>
          <w:color w:val="000000"/>
          <w:sz w:val="28"/>
          <w:szCs w:val="28"/>
        </w:rPr>
      </w:pPr>
      <w:r>
        <w:rPr>
          <w:rFonts w:cs="Calibri" w:cstheme="minorAscii"/>
          <w:b/>
          <w:bCs/>
          <w:color w:val="000000"/>
          <w:sz w:val="28"/>
          <w:szCs w:val="28"/>
        </w:rPr>
      </w:r>
    </w:p>
    <w:p>
      <w:pPr>
        <w:pStyle w:val="Normal"/>
        <w:jc w:val="center"/>
        <w:rPr>
          <w:color w:val="000000"/>
        </w:rPr>
      </w:pPr>
      <w:r>
        <w:rPr>
          <w:rFonts w:cs="Calibri" w:cstheme="minorAscii"/>
          <w:b/>
          <w:bCs/>
          <w:color w:themeColor="text1" w:val="000000"/>
          <w:sz w:val="28"/>
          <w:szCs w:val="28"/>
        </w:rPr>
        <w:t>CURSO 2025-2026</w:t>
      </w:r>
    </w:p>
    <w:p>
      <w:pPr>
        <w:pStyle w:val="Heading1"/>
        <w:numPr>
          <w:ilvl w:val="0"/>
          <w:numId w:val="0"/>
        </w:numPr>
        <w:ind w:hanging="0" w:start="0"/>
        <w:jc w:val="both"/>
        <w:rPr/>
      </w:pPr>
      <w:bookmarkStart w:id="8" w:name="_Toc721874943"/>
      <w:r>
        <w:rPr/>
        <w:t>Índice</w:t>
      </w:r>
      <w:bookmarkEnd w:id="8"/>
    </w:p>
    <w:sdt>
      <w:sdtPr>
        <w:docPartObj>
          <w:docPartGallery w:val="Table of Contents"/>
          <w:docPartUnique w:val="true"/>
        </w:docPartObj>
        <w:id w:val="1690332744"/>
      </w:sdtPr>
      <w:sdtContent>
        <w:p>
          <w:pPr>
            <w:pStyle w:val="Normal"/>
            <w:jc w:val="both"/>
            <w:rPr/>
          </w:pPr>
          <w:r>
            <w:rPr/>
          </w:r>
        </w:p>
        <w:p>
          <w:pPr>
            <w:pStyle w:val="TOC1"/>
            <w:tabs>
              <w:tab w:val="clear" w:pos="708"/>
              <w:tab w:val="left" w:pos="1095" w:leader="none"/>
              <w:tab w:val="right" w:pos="8490" w:leader="dot"/>
            </w:tabs>
            <w:rPr>
              <w:lang w:eastAsia="es-ES"/>
            </w:rPr>
          </w:pPr>
          <w:r>
            <w:fldChar w:fldCharType="begin"/>
          </w:r>
          <w:r>
            <w:rPr>
              <w:rStyle w:val="IndexLink"/>
              <w:vanish w:val="false"/>
              <w:webHidden/>
            </w:rPr>
            <w:instrText xml:space="preserve"> TOC \z \o "1-3" \u \h</w:instrText>
          </w:r>
          <w:r>
            <w:rPr>
              <w:rStyle w:val="IndexLink"/>
              <w:vanish w:val="false"/>
              <w:webHidden/>
            </w:rPr>
            <w:fldChar w:fldCharType="separate"/>
          </w:r>
          <w:hyperlink w:anchor="_Toc1168529942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_Toc1168529942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Capítulo 1.</w:t>
              <w:tab/>
              <w:t>RESUMEN DEL PROYECTO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left" w:pos="1095" w:leader="none"/>
              <w:tab w:val="right" w:pos="8490" w:leader="dot"/>
            </w:tabs>
            <w:rPr>
              <w:lang w:eastAsia="es-ES"/>
            </w:rPr>
          </w:pPr>
          <w:hyperlink w:anchor="_Toc107412301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_Toc1074123010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Capítulo 2.</w:t>
              <w:tab/>
              <w:t>INTRODUCCIÓN</w:t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184122991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_Toc1841229915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2.1</w:t>
              <w:tab/>
              <w:t>Competencias trabajadas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58616393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_Toc586163939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2.2</w:t>
              <w:tab/>
              <w:t>Perfil del usuario principal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195613453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_Toc1956134530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2.3</w:t>
              <w:tab/>
              <w:t>Estado del arte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left" w:pos="1095" w:leader="none"/>
              <w:tab w:val="right" w:pos="8490" w:leader="dot"/>
            </w:tabs>
            <w:rPr>
              <w:lang w:eastAsia="es-ES"/>
            </w:rPr>
          </w:pPr>
          <w:hyperlink w:anchor="_Toc83282213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_Toc832822130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Capítulo 3.</w:t>
              <w:tab/>
              <w:t>OBJETIVOS</w:t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121992076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_Toc1219920769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3.1</w:t>
              <w:tab/>
              <w:t>Objetivos generales</w:t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76038469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_Toc760384698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3.2</w:t>
              <w:tab/>
              <w:t>Objetivos específicos</w:t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left" w:pos="1095" w:leader="none"/>
              <w:tab w:val="right" w:pos="8490" w:leader="dot"/>
            </w:tabs>
            <w:rPr>
              <w:lang w:eastAsia="es-ES"/>
            </w:rPr>
          </w:pPr>
          <w:hyperlink w:anchor="_Toc1117777326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_Toc1117777326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Capítulo 4.</w:t>
              <w:tab/>
              <w:t>DESARROLLO DEL PROYECTO</w:t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660059707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_Toc660059707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4.1</w:t>
              <w:tab/>
              <w:t>Metodología y herramientas empleadas</w:t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457104882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_Toc457104882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4.2</w:t>
              <w:tab/>
              <w:t>Arquitectura general</w:t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129862840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_Toc1298628400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4.3</w:t>
              <w:tab/>
              <w:t>Simulación y actualización</w:t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332723774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_Toc332723774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4.4</w:t>
              <w:tab/>
              <w:t>Roles y acceso</w:t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left" w:pos="1095" w:leader="none"/>
              <w:tab w:val="right" w:pos="8490" w:leader="dot"/>
            </w:tabs>
            <w:rPr>
              <w:lang w:eastAsia="es-ES"/>
            </w:rPr>
          </w:pPr>
          <w:hyperlink w:anchor="_Toc1956067724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_Toc1956067724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4.4.1</w:t>
              <w:tab/>
              <w:t>Roles definidos en la aplicación</w:t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left" w:pos="1095" w:leader="none"/>
              <w:tab w:val="right" w:pos="8490" w:leader="dot"/>
            </w:tabs>
            <w:rPr>
              <w:lang w:eastAsia="es-ES"/>
            </w:rPr>
          </w:pPr>
          <w:hyperlink w:anchor="_Toc134228811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_Toc1342288110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4.4.2</w:t>
              <w:tab/>
              <w:t>Registro y gestión de usuarios</w:t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left" w:pos="1095" w:leader="none"/>
              <w:tab w:val="right" w:pos="8490" w:leader="dot"/>
            </w:tabs>
            <w:rPr>
              <w:lang w:eastAsia="es-ES"/>
            </w:rPr>
          </w:pPr>
          <w:hyperlink w:anchor="_Toc1984786136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_Toc1984786136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4.4.3</w:t>
              <w:tab/>
              <w:t>Registro automático de datos</w:t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838370963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_Toc838370963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4.5</w:t>
              <w:tab/>
              <w:t>Interfaz gráfica</w:t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129678157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_Toc1296781578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4.6</w:t>
              <w:tab/>
              <w:t>Datos y sensores</w:t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997104331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_Toc997104331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4.7</w:t>
              <w:tab/>
              <w:t>Estructura de datos (JSON)</w:t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/>
          </w:pPr>
          <w:hyperlink w:anchor="_Toc1287175676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_Toc1287175676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4.8</w:t>
              <w:tab/>
              <w:t>Requisitos técnicos</w:t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/>
          </w:pPr>
          <w:hyperlink w:anchor="_Toc1559841643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_Toc1559841643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4.9</w:t>
              <w:tab/>
              <w:t>Pruebas realizadas</w:t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/>
          </w:pPr>
          <w:hyperlink w:anchor="_Toc611463186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_Toc611463186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4.10</w:t>
              <w:tab/>
              <w:t>Capturas de pantalla</w:t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left" w:pos="1095" w:leader="none"/>
              <w:tab w:val="right" w:pos="8490" w:leader="dot"/>
            </w:tabs>
            <w:rPr/>
          </w:pPr>
          <w:hyperlink w:anchor="_Toc16780265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_Toc167802655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Capítulo 5.</w:t>
              <w:tab/>
              <w:t>Planificación del proyecto</w:t>
              <w:tab/>
              <w:t>16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left" w:pos="1095" w:leader="none"/>
              <w:tab w:val="right" w:pos="8490" w:leader="dot"/>
            </w:tabs>
            <w:rPr/>
          </w:pPr>
          <w:hyperlink w:anchor="_Toc2102577911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_Toc2102577911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Capítulo 6.</w:t>
              <w:tab/>
              <w:t>PRESUPUESTO</w:t>
              <w:tab/>
              <w:t>17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left" w:pos="1095" w:leader="none"/>
              <w:tab w:val="right" w:pos="8490" w:leader="dot"/>
            </w:tabs>
            <w:rPr/>
          </w:pPr>
          <w:hyperlink w:anchor="_Toc1844573654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_Toc1844573654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Capítulo 7.</w:t>
              <w:tab/>
              <w:t>Equipo de trabajo</w:t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right" w:pos="8490" w:leader="dot"/>
            </w:tabs>
            <w:rPr/>
          </w:pPr>
          <w:hyperlink w:anchor="_Toc546407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_Toc5464079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  <w:webHidden/>
              </w:rPr>
              <w:t>REFERENCIAS Y BIBLIOGRAFIA</w:t>
              <w:tab/>
              <w:t>19</w:t>
            </w:r>
            <w:r>
              <w:rPr>
                <w:webHidden/>
              </w:rPr>
              <w:fldChar w:fldCharType="end"/>
            </w:r>
          </w:hyperlink>
          <w:r>
            <w:rPr>
              <w:rStyle w:val="IndexLink"/>
              <w:vanish w:val="false"/>
            </w:rPr>
            <w:fldChar w:fldCharType="end"/>
          </w:r>
        </w:p>
      </w:sdtContent>
    </w:sdt>
    <w:p>
      <w:pPr>
        <w:pStyle w:val="Normal"/>
        <w:jc w:val="both"/>
        <w:rPr>
          <w:rFonts w:ascii="Calibri" w:hAnsi="Calibri" w:cs="Calibri" w:asciiTheme="minorAscii" w:cstheme="minorAscii" w:hAnsiTheme="minorAscii"/>
        </w:rPr>
      </w:pPr>
      <w:r>
        <w:rPr>
          <w:rFonts w:cs="Calibri" w:cstheme="minorAscii"/>
        </w:rPr>
      </w:r>
    </w:p>
    <w:p>
      <w:pPr>
        <w:pStyle w:val="Normal"/>
        <w:spacing w:lineRule="auto" w:line="240" w:before="120" w:after="0"/>
        <w:jc w:val="both"/>
        <w:rPr>
          <w:rFonts w:ascii="Calibri" w:hAnsi="Calibri" w:cs="Calibri" w:asciiTheme="minorAscii" w:cstheme="minorAscii" w:hAnsiTheme="minorAscii"/>
        </w:rPr>
      </w:pPr>
      <w:r>
        <w:rPr>
          <w:rFonts w:cs="Calibri" w:cstheme="minorAscii"/>
        </w:rPr>
      </w:r>
      <w:r>
        <w:br w:type="page"/>
      </w:r>
    </w:p>
    <w:p>
      <w:pPr>
        <w:pStyle w:val="Heading1"/>
        <w:spacing w:before="0" w:after="240"/>
        <w:jc w:val="both"/>
        <w:rPr/>
      </w:pPr>
      <w:bookmarkStart w:id="9" w:name="_Toc1168529942"/>
      <w:r>
        <w:rPr/>
        <w:t>RESUMEN DEL PROYECTO</w:t>
      </w:r>
      <w:bookmarkEnd w:id="9"/>
    </w:p>
    <w:p>
      <w:pPr>
        <w:pStyle w:val="NoSpacing"/>
        <w:jc w:val="both"/>
        <w:rPr/>
      </w:pPr>
      <w:r>
        <w:rPr/>
        <w:t xml:space="preserve">Artemus </w:t>
      </w:r>
      <w:r>
        <w:rPr/>
        <w:t xml:space="preserve">Park </w:t>
      </w:r>
      <w:r>
        <w:rPr/>
        <w:t xml:space="preserve">es un sistema IoT simulado para la monitorización inteligente de parques urbanos. La propuesta modela el Parque Central (3,6 hm2) con sensores virtuales de temperatura, humedad, viento, humo/calidad del aire, accesos (puertas) e iluminación. El sistema se implementa con Python 3 y Flet, usa persistencia local en JSON y sigue un enfoque Model-View-Controller (MVC) con servicios y repositorios.  </w:t>
      </w:r>
    </w:p>
    <w:p>
      <w:pPr>
        <w:pStyle w:val="NoSpacing"/>
        <w:jc w:val="both"/>
        <w:rPr/>
      </w:pPr>
      <w:r>
        <w:rPr/>
      </w:r>
    </w:p>
    <w:p>
      <w:pPr>
        <w:pStyle w:val="NoSpacing"/>
        <w:jc w:val="both"/>
        <w:rPr/>
      </w:pPr>
      <w:r>
        <w:rPr/>
        <w:t>El resultado es un prototipo funcional con dashboard en tiempo real, mapa interactivo, histórico filtrable, monitor de salud de sensores, gestión de usuarios y solicitudes, y un protocolo de catástrofe activable por el administrador. La arquitectura es modular y mantiene una base sólida para evolucionar hacia hardware real y una base de datos remota.</w:t>
      </w:r>
    </w:p>
    <w:p>
      <w:pPr>
        <w:pStyle w:val="Normal"/>
        <w:spacing w:lineRule="auto" w:line="240" w:before="120" w:after="0"/>
        <w:jc w:val="both"/>
        <w:rPr>
          <w:rFonts w:ascii="Calibri" w:hAnsi="Calibri" w:cs="Calibri" w:asciiTheme="minorAscii" w:cstheme="minorAscii" w:hAnsiTheme="minorAscii"/>
          <w:sz w:val="24"/>
          <w:szCs w:val="24"/>
          <w:lang w:eastAsia="es-ES"/>
        </w:rPr>
      </w:pPr>
      <w:r>
        <w:rPr>
          <w:rFonts w:cs="Calibri" w:cstheme="minorAscii"/>
          <w:sz w:val="24"/>
          <w:szCs w:val="24"/>
          <w:lang w:eastAsia="es-ES"/>
        </w:rPr>
      </w:r>
    </w:p>
    <w:p>
      <w:pPr>
        <w:pStyle w:val="Heading1"/>
        <w:jc w:val="both"/>
        <w:rPr/>
      </w:pPr>
      <w:bookmarkStart w:id="10" w:name="_Toc1074123010"/>
      <w:r>
        <w:rPr/>
        <w:t>INTRODUCCIÓN</w:t>
      </w:r>
      <w:bookmarkEnd w:id="10"/>
    </w:p>
    <w:p>
      <w:pPr>
        <w:pStyle w:val="NoSpacing"/>
        <w:jc w:val="both"/>
        <w:rPr/>
      </w:pPr>
      <w:r>
        <w:rPr/>
        <w:t xml:space="preserve">La gestión sostenible de parques urbanos requiere información actualizada sobre condiciones ambientales, aforo y estado de infraestructuras. Artemus </w:t>
      </w:r>
      <w:r>
        <w:rPr/>
        <w:t>Park</w:t>
      </w:r>
      <w:r>
        <w:rPr/>
        <w:t xml:space="preserve"> plantea una solución ligera y modular que combina simulación de sensores, almacenamiento local y una interfaz gráfica accesible con control por roles. En un contexto académico, la simulación permite validar la arquitectura, la experiencia de usuario y el flujo de datos sin necesidad de hardware físico.  </w:t>
      </w:r>
    </w:p>
    <w:p>
      <w:pPr>
        <w:pStyle w:val="Heading2"/>
        <w:jc w:val="both"/>
        <w:rPr/>
      </w:pPr>
      <w:bookmarkStart w:id="11" w:name="_Toc1841229915"/>
      <w:r>
        <w:rPr/>
        <w:t>Competencias trabajadas</w:t>
      </w:r>
      <w:bookmarkEnd w:id="11"/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CT4</w:t>
      </w:r>
      <w:r>
        <w:rPr>
          <w:lang w:val="es-ES"/>
        </w:rPr>
        <w:t xml:space="preserve">: Capacidad de análisis y síntesis.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CT5</w:t>
      </w:r>
      <w:r>
        <w:rPr>
          <w:lang w:val="es-ES"/>
        </w:rPr>
        <w:t xml:space="preserve">: Aplicación práctica de los conocimientos.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CT6</w:t>
      </w:r>
      <w:r>
        <w:rPr>
          <w:lang w:val="es-ES"/>
        </w:rPr>
        <w:t xml:space="preserve">: Comunicación oral y escrita.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CT7</w:t>
      </w:r>
      <w:r>
        <w:rPr>
          <w:lang w:val="es-ES"/>
        </w:rPr>
        <w:t xml:space="preserve">: Conciencia de valores éticos.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CT11</w:t>
      </w:r>
      <w:r>
        <w:rPr>
          <w:lang w:val="es-ES"/>
        </w:rPr>
        <w:t xml:space="preserve">: Planificación y gestión del tiempo.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CT14</w:t>
      </w:r>
      <w:r>
        <w:rPr>
          <w:lang w:val="es-ES"/>
        </w:rPr>
        <w:t xml:space="preserve">: Innovación y creatividad.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CT15</w:t>
      </w:r>
      <w:r>
        <w:rPr>
          <w:lang w:val="es-ES"/>
        </w:rPr>
        <w:t xml:space="preserve">: Responsabilidad.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CT17</w:t>
      </w:r>
      <w:r>
        <w:rPr>
          <w:lang w:val="es-ES"/>
        </w:rPr>
        <w:t xml:space="preserve">: Trabajo en equipo.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CE8</w:t>
      </w:r>
      <w:r>
        <w:rPr>
          <w:lang w:val="es-ES"/>
        </w:rPr>
        <w:t xml:space="preserve">: Planificación y dirección de proyectos, servicios y sistemas informáticos.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CE13</w:t>
      </w:r>
      <w:r>
        <w:rPr>
          <w:lang w:val="es-ES"/>
        </w:rPr>
        <w:t xml:space="preserve">: Selección y uso de estructuras de datos adecuadas.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CE14</w:t>
      </w:r>
      <w:r>
        <w:rPr>
          <w:lang w:val="es-ES"/>
        </w:rPr>
        <w:t xml:space="preserve">: Diseño, construcción y mantenimiento de aplicaciones robustas.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CE19</w:t>
      </w:r>
      <w:r>
        <w:rPr>
          <w:lang w:val="es-ES"/>
        </w:rPr>
        <w:t xml:space="preserve">: Herramientas para almacenamiento, procesamiento y acceso a sistemas de información.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CE20</w:t>
      </w:r>
      <w:r>
        <w:rPr>
          <w:lang w:val="es-ES"/>
        </w:rPr>
        <w:t xml:space="preserve">: Programación paralela, concurrente y distribuida.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CE22</w:t>
      </w:r>
      <w:r>
        <w:rPr>
          <w:lang w:val="es-ES"/>
        </w:rPr>
        <w:t xml:space="preserve">: Metodologías y ciclos de vida del software.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CE23</w:t>
      </w:r>
      <w:r>
        <w:rPr>
          <w:lang w:val="es-ES"/>
        </w:rPr>
        <w:t>: Diseño de interfaces persona-computador con usabilidad y accesibilidad.</w:t>
      </w:r>
    </w:p>
    <w:p>
      <w:pPr>
        <w:pStyle w:val="Heading2"/>
        <w:jc w:val="both"/>
        <w:rPr/>
      </w:pPr>
      <w:bookmarkStart w:id="12" w:name="_Toc586163939"/>
      <w:r>
        <w:rPr/>
        <w:t>Perfil del usuario principal</w:t>
      </w:r>
      <w:bookmarkEnd w:id="12"/>
    </w:p>
    <w:p>
      <w:pPr>
        <w:pStyle w:val="Normal"/>
        <w:spacing w:beforeAutospacing="0" w:before="0" w:afterAutospacing="0" w:after="0"/>
        <w:ind w:start="0"/>
        <w:jc w:val="both"/>
        <w:rPr>
          <w:lang w:val="es-ES"/>
        </w:rPr>
      </w:pPr>
      <w:r>
        <w:rPr>
          <w:b/>
          <w:bCs/>
          <w:lang w:val="es-ES"/>
        </w:rPr>
        <w:t>Usuario principal propuesto:</w:t>
      </w:r>
      <w:r>
        <w:rPr>
          <w:lang w:val="es-ES"/>
        </w:rPr>
        <w:t xml:space="preserve"> gestor municipal o responsable operativo del parque. </w:t>
      </w:r>
      <w:r>
        <w:rPr>
          <w:b/>
          <w:bCs/>
          <w:lang w:val="es-ES"/>
        </w:rPr>
        <w:t>Necesidades clave:</w:t>
      </w:r>
      <w:r>
        <w:rPr>
          <w:lang w:val="es-ES"/>
        </w:rPr>
        <w:t xml:space="preserve"> </w:t>
      </w:r>
    </w:p>
    <w:p>
      <w:pPr>
        <w:pStyle w:val="ListParagraph"/>
        <w:numPr>
          <w:ilvl w:val="0"/>
          <w:numId w:val="16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Visualizar en tiempo real el estado del parque (ambiental, aforo, energía). </w:t>
      </w:r>
    </w:p>
    <w:p>
      <w:pPr>
        <w:pStyle w:val="ListParagraph"/>
        <w:numPr>
          <w:ilvl w:val="0"/>
          <w:numId w:val="16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Detectar alertas y priorizar intervenciones. </w:t>
      </w:r>
    </w:p>
    <w:p>
      <w:pPr>
        <w:pStyle w:val="ListParagraph"/>
        <w:numPr>
          <w:ilvl w:val="0"/>
          <w:numId w:val="16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Coordinar tareas de mantenimiento y gestionar roles de usuario. </w:t>
      </w:r>
    </w:p>
    <w:p>
      <w:pPr>
        <w:pStyle w:val="ListParagraph"/>
        <w:numPr>
          <w:ilvl w:val="0"/>
          <w:numId w:val="16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>Consultar históricos y trazabilidad de eventos.</w:t>
      </w:r>
    </w:p>
    <w:p>
      <w:pPr>
        <w:pStyle w:val="Normal"/>
        <w:spacing w:beforeAutospacing="0" w:before="0" w:afterAutospacing="0" w:after="0"/>
        <w:ind w:start="0"/>
        <w:jc w:val="both"/>
        <w:rPr>
          <w:lang w:val="es-ES"/>
        </w:rPr>
      </w:pPr>
      <w:r>
        <w:rPr>
          <w:b/>
          <w:bCs/>
          <w:lang w:val="es-ES"/>
        </w:rPr>
        <w:t>Intereses y particularidades:</w:t>
      </w:r>
      <w:r>
        <w:rPr>
          <w:lang w:val="es-ES"/>
        </w:rPr>
        <w:t xml:space="preserve"> </w:t>
      </w:r>
    </w:p>
    <w:p>
      <w:pPr>
        <w:pStyle w:val="ListParagraph"/>
        <w:numPr>
          <w:ilvl w:val="0"/>
          <w:numId w:val="16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Paneles claros y accionables. </w:t>
      </w:r>
    </w:p>
    <w:p>
      <w:pPr>
        <w:pStyle w:val="ListParagraph"/>
        <w:numPr>
          <w:ilvl w:val="0"/>
          <w:numId w:val="16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Acceso rápido a incidencias y solicitudes. </w:t>
      </w:r>
    </w:p>
    <w:p>
      <w:pPr>
        <w:pStyle w:val="ListParagraph"/>
        <w:numPr>
          <w:ilvl w:val="0"/>
          <w:numId w:val="16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>Información fiable y consistente, incluso sin conectividad.</w:t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2"/>
        <w:spacing w:before="0" w:after="120"/>
        <w:jc w:val="both"/>
        <w:rPr/>
      </w:pPr>
      <w:bookmarkStart w:id="13" w:name="_Toc1956134530"/>
      <w:r>
        <w:rPr/>
        <w:t>Estado del arte</w:t>
      </w:r>
      <w:bookmarkEnd w:id="13"/>
    </w:p>
    <w:p>
      <w:pPr>
        <w:pStyle w:val="NoSpacing"/>
        <w:jc w:val="both"/>
        <w:rPr/>
      </w:pPr>
      <w:r>
        <w:rPr/>
        <w:t xml:space="preserve">Los sistemas Smart Park suelen integrar sensores ambientales, control de aforo y paneles de visualización con analítica básica. En entornos IoT reales, las arquitecturas más habituales son cliente-servidor con almacenamiento en la nube y dashboards con alertas. Artemus </w:t>
      </w:r>
      <w:r>
        <w:rPr/>
        <w:t xml:space="preserve">Park </w:t>
      </w:r>
      <w:r>
        <w:rPr/>
        <w:t>adapta esas buenas prácticas al entorno académico mediante sensores simulados y persistencia en JSON, manteniendo la separación por capas que se esperaría en un despliegue real.</w:t>
      </w:r>
    </w:p>
    <w:p>
      <w:pPr>
        <w:pStyle w:val="Heading1"/>
        <w:jc w:val="both"/>
        <w:rPr/>
      </w:pPr>
      <w:bookmarkStart w:id="14" w:name="_Toc832822130"/>
      <w:r>
        <w:rPr/>
        <w:t>OBJETIVOS</w:t>
      </w:r>
      <w:bookmarkEnd w:id="14"/>
    </w:p>
    <w:p>
      <w:pPr>
        <w:pStyle w:val="Heading2"/>
        <w:jc w:val="both"/>
        <w:rPr/>
      </w:pPr>
      <w:bookmarkStart w:id="15" w:name="_Toc1219920769"/>
      <w:r>
        <w:rPr/>
        <w:t>Objetivos generales</w:t>
      </w:r>
      <w:bookmarkEnd w:id="15"/>
    </w:p>
    <w:p>
      <w:pPr>
        <w:pStyle w:val="NoSpacing"/>
        <w:rPr>
          <w:color w:themeColor="text1" w:val="000000"/>
        </w:rPr>
      </w:pPr>
      <w:r>
        <w:rPr/>
        <w:t xml:space="preserve">Diseñar e implementar una aplicación IoT simulada para monitorizar un parque urbano, con interfaz gráfica en tiempo real, persistencia en JSON y gestión de usuarios por roles.  </w:t>
      </w:r>
    </w:p>
    <w:p>
      <w:pPr>
        <w:pStyle w:val="Heading2"/>
        <w:jc w:val="both"/>
        <w:rPr/>
      </w:pPr>
      <w:bookmarkStart w:id="16" w:name="_Toc760384698"/>
      <w:r>
        <w:rPr/>
        <w:t>Objetivos específicos</w:t>
      </w:r>
      <w:bookmarkEnd w:id="16"/>
    </w:p>
    <w:p>
      <w:pPr>
        <w:pStyle w:val="NoSpacing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Implementar una arquitectura MVC en Python 3 con Flet. </w:t>
      </w:r>
    </w:p>
    <w:p>
      <w:pPr>
        <w:pStyle w:val="NoSpacing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Simular sensores ambientales y de infraestructura con actualización periódica. </w:t>
      </w:r>
    </w:p>
    <w:p>
      <w:pPr>
        <w:pStyle w:val="NoSpacing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Persistir datos históricos en ficheros JSON diarios y explotarlos desde la interfaz. </w:t>
      </w:r>
    </w:p>
    <w:p>
      <w:pPr>
        <w:pStyle w:val="NoSpacing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Diferenciar vistas y permisos según rol (admin, maintenance, user). </w:t>
      </w:r>
    </w:p>
    <w:p>
      <w:pPr>
        <w:pStyle w:val="NoSpacing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Permitir registro de usuarios y administración completa de cuentas. </w:t>
      </w:r>
    </w:p>
    <w:p>
      <w:pPr>
        <w:pStyle w:val="NoSpacing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Integrar solicitudes de mantenimiento y control de emergencias. </w:t>
      </w:r>
    </w:p>
    <w:p>
      <w:pPr>
        <w:pStyle w:val="NoSpacing"/>
        <w:numPr>
          <w:ilvl w:val="0"/>
          <w:numId w:val="3"/>
        </w:numPr>
        <w:rPr>
          <w:lang w:val="es-ES"/>
        </w:rPr>
      </w:pPr>
      <w:r>
        <w:rPr>
          <w:lang w:val="es-ES"/>
        </w:rPr>
        <w:t>Garantizar datos de usuario realistas (DNI, teléfono, dirección) mediante validaciones.</w:t>
      </w:r>
    </w:p>
    <w:p>
      <w:pPr>
        <w:pStyle w:val="Heading1"/>
        <w:jc w:val="both"/>
        <w:rPr/>
      </w:pPr>
      <w:bookmarkStart w:id="17" w:name="_Toc1117777326"/>
      <w:r>
        <w:rPr/>
        <w:t>DESARROLLO DEL PROYECTO</w:t>
      </w:r>
      <w:bookmarkEnd w:id="17"/>
    </w:p>
    <w:p>
      <w:pPr>
        <w:pStyle w:val="Heading2"/>
        <w:jc w:val="both"/>
        <w:rPr/>
      </w:pPr>
      <w:bookmarkStart w:id="18" w:name="_Toc660059707"/>
      <w:r>
        <w:rPr/>
        <w:t>Metodología y herramientas empleadas</w:t>
      </w:r>
      <w:bookmarkEnd w:id="18"/>
    </w:p>
    <w:p>
      <w:pPr>
        <w:pStyle w:val="NoSpacing"/>
        <w:rPr/>
      </w:pPr>
      <w:r>
        <w:rPr>
          <w:lang w:val="es-ES"/>
        </w:rPr>
        <w:t xml:space="preserve">El trabajo se organizó con metodología ágil tipo Scrum, con planificación por sprints y seguimiento de tareas en un backlog de producto. Las historias de usuario se priorizaron por valor y dependencias técnicas, y se revisaron en cada iteración. Como criterio de finalización se exigió la integración completa del flujo de datos (simulación -&gt; persistencia -&gt; visualización). </w:t>
      </w:r>
    </w:p>
    <w:p>
      <w:pPr>
        <w:pStyle w:val="NoSpacing"/>
        <w:rPr>
          <w:lang w:val="es-ES"/>
        </w:rPr>
      </w:pPr>
      <w:r>
        <w:rPr>
          <w:lang w:val="es-ES"/>
        </w:rPr>
      </w:r>
    </w:p>
    <w:p>
      <w:pPr>
        <w:pStyle w:val="NoSpacing"/>
        <w:rPr/>
      </w:pPr>
      <w:r>
        <w:rPr>
          <w:lang w:val="es-ES"/>
        </w:rPr>
        <w:t xml:space="preserve">Herramientas y tecnologías principales: </w:t>
      </w:r>
    </w:p>
    <w:p>
      <w:pPr>
        <w:pStyle w:val="ListParagraph"/>
        <w:numPr>
          <w:ilvl w:val="0"/>
          <w:numId w:val="15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Lenguaje y runtime:</w:t>
      </w:r>
      <w:r>
        <w:rPr>
          <w:rFonts w:eastAsia="Calibri" w:cs="Calibri"/>
          <w:sz w:val="22"/>
          <w:szCs w:val="22"/>
          <w:lang w:val="es-ES"/>
        </w:rPr>
        <w:t xml:space="preserve"> Python 3 (requirements.txt). </w:t>
      </w:r>
    </w:p>
    <w:p>
      <w:pPr>
        <w:pStyle w:val="ListParagraph"/>
        <w:numPr>
          <w:ilvl w:val="0"/>
          <w:numId w:val="15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Interfaz gráfica:</w:t>
      </w:r>
      <w:r>
        <w:rPr>
          <w:rFonts w:eastAsia="Calibri" w:cs="Calibri"/>
          <w:sz w:val="22"/>
          <w:szCs w:val="22"/>
          <w:lang w:val="es-ES"/>
        </w:rPr>
        <w:t xml:space="preserve"> Flet (ArtemusPark/main.py y ArtemusPark/view/). </w:t>
      </w:r>
    </w:p>
    <w:p>
      <w:pPr>
        <w:pStyle w:val="ListParagraph"/>
        <w:numPr>
          <w:ilvl w:val="0"/>
          <w:numId w:val="15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Persistencia:</w:t>
      </w:r>
      <w:r>
        <w:rPr>
          <w:rFonts w:eastAsia="Calibri" w:cs="Calibri"/>
          <w:sz w:val="22"/>
          <w:szCs w:val="22"/>
          <w:lang w:val="es-ES"/>
        </w:rPr>
        <w:t xml:space="preserve"> JSON local por tipo y día (ArtemusPark/json/). </w:t>
      </w:r>
    </w:p>
    <w:p>
      <w:pPr>
        <w:pStyle w:val="ListParagraph"/>
        <w:numPr>
          <w:ilvl w:val="0"/>
          <w:numId w:val="15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Concurrencia:</w:t>
      </w:r>
      <w:r>
        <w:rPr>
          <w:rFonts w:eastAsia="Calibri" w:cs="Calibri"/>
          <w:sz w:val="22"/>
          <w:szCs w:val="22"/>
          <w:lang w:val="es-ES"/>
        </w:rPr>
        <w:t xml:space="preserve"> asyncio y hilos para simulación de sensores. </w:t>
      </w:r>
    </w:p>
    <w:p>
      <w:pPr>
        <w:pStyle w:val="ListParagraph"/>
        <w:numPr>
          <w:ilvl w:val="0"/>
          <w:numId w:val="15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Arquitectura:</w:t>
      </w:r>
      <w:r>
        <w:rPr>
          <w:rFonts w:eastAsia="Calibri" w:cs="Calibri"/>
          <w:sz w:val="22"/>
          <w:szCs w:val="22"/>
          <w:lang w:val="es-ES"/>
        </w:rPr>
        <w:t xml:space="preserve"> MVC con servicios y repositorios. </w:t>
      </w:r>
    </w:p>
    <w:p>
      <w:pPr>
        <w:pStyle w:val="ListParagraph"/>
        <w:numPr>
          <w:ilvl w:val="0"/>
          <w:numId w:val="15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Gestión del trabajo:</w:t>
      </w:r>
      <w:r>
        <w:rPr>
          <w:rFonts w:eastAsia="Calibri" w:cs="Calibri"/>
          <w:sz w:val="22"/>
          <w:szCs w:val="22"/>
          <w:lang w:val="es-ES"/>
        </w:rPr>
        <w:t xml:space="preserve"> backlog en Artemus Product Backlog.xlsx y tablero Scrum.</w:t>
      </w:r>
    </w:p>
    <w:p>
      <w:pPr>
        <w:pStyle w:val="Heading2"/>
        <w:jc w:val="both"/>
        <w:rPr/>
      </w:pPr>
      <w:bookmarkStart w:id="19" w:name="_Toc457104882"/>
      <w:bookmarkStart w:id="20" w:name="_Toc51876092_Copy_1"/>
      <w:bookmarkEnd w:id="20"/>
      <w:r>
        <w:rPr/>
        <w:t>Arquitectura general</w:t>
      </w:r>
      <w:bookmarkEnd w:id="19"/>
    </w:p>
    <w:p>
      <w:pPr>
        <w:pStyle w:val="NoSpacing"/>
        <w:rPr/>
      </w:pPr>
      <w:r>
        <w:rPr>
          <w:lang w:val="es-ES"/>
        </w:rPr>
        <w:t xml:space="preserve">La aplicación sigue un esquema MVC adaptado a simulación IoT: </w:t>
      </w:r>
    </w:p>
    <w:p>
      <w:pPr>
        <w:pStyle w:val="ListParagraph"/>
        <w:numPr>
          <w:ilvl w:val="0"/>
          <w:numId w:val="1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Modelos:</w:t>
      </w:r>
      <w:r>
        <w:rPr>
          <w:rFonts w:eastAsia="Calibri" w:cs="Calibri"/>
          <w:sz w:val="22"/>
          <w:szCs w:val="22"/>
          <w:lang w:val="es-ES"/>
        </w:rPr>
        <w:t xml:space="preserve"> dataclasses para sensores (ArtemusPark/model/). </w:t>
      </w:r>
    </w:p>
    <w:p>
      <w:pPr>
        <w:pStyle w:val="ListParagraph"/>
        <w:numPr>
          <w:ilvl w:val="0"/>
          <w:numId w:val="1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Controladores:</w:t>
      </w:r>
      <w:r>
        <w:rPr>
          <w:rFonts w:eastAsia="Calibri" w:cs="Calibri"/>
          <w:sz w:val="22"/>
          <w:szCs w:val="22"/>
          <w:lang w:val="es-ES"/>
        </w:rPr>
        <w:t xml:space="preserve"> simuladores de sensores (ArtemusPark/controller/). </w:t>
      </w:r>
    </w:p>
    <w:p>
      <w:pPr>
        <w:pStyle w:val="ListParagraph"/>
        <w:numPr>
          <w:ilvl w:val="0"/>
          <w:numId w:val="1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Repositorios:</w:t>
      </w:r>
      <w:r>
        <w:rPr>
          <w:rFonts w:eastAsia="Calibri" w:cs="Calibri"/>
          <w:sz w:val="22"/>
          <w:szCs w:val="22"/>
          <w:lang w:val="es-ES"/>
        </w:rPr>
        <w:t xml:space="preserve"> lectura/escritura de JSON diarios (ArtemusPark/repository/). </w:t>
      </w:r>
    </w:p>
    <w:p>
      <w:pPr>
        <w:pStyle w:val="ListParagraph"/>
        <w:numPr>
          <w:ilvl w:val="0"/>
          <w:numId w:val="1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Servicios:</w:t>
      </w:r>
      <w:r>
        <w:rPr>
          <w:rFonts w:eastAsia="Calibri" w:cs="Calibri"/>
          <w:sz w:val="22"/>
          <w:szCs w:val="22"/>
          <w:lang w:val="es-ES"/>
        </w:rPr>
        <w:t xml:space="preserve"> agregación, histórico y riesgos (ArtemusPark/service/). </w:t>
      </w:r>
    </w:p>
    <w:p>
      <w:pPr>
        <w:pStyle w:val="ListParagraph"/>
        <w:numPr>
          <w:ilvl w:val="0"/>
          <w:numId w:val="1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Vistas:</w:t>
      </w:r>
      <w:r>
        <w:rPr>
          <w:rFonts w:eastAsia="Calibri" w:cs="Calibri"/>
          <w:sz w:val="22"/>
          <w:szCs w:val="22"/>
          <w:lang w:val="es-ES"/>
        </w:rPr>
        <w:t xml:space="preserve"> páginas Flet y componentes (ArtemusPark/view/). </w:t>
      </w:r>
    </w:p>
    <w:p>
      <w:pPr>
        <w:pStyle w:val="ListParagraph"/>
        <w:numPr>
          <w:ilvl w:val="0"/>
          <w:numId w:val="1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Configuración:</w:t>
      </w:r>
      <w:r>
        <w:rPr>
          <w:rFonts w:eastAsia="Calibri" w:cs="Calibri"/>
          <w:sz w:val="22"/>
          <w:szCs w:val="22"/>
          <w:lang w:val="es-ES"/>
        </w:rPr>
        <w:t xml:space="preserve"> sensores, colores y horarios (ArtemusPark/config/).</w:t>
      </w:r>
    </w:p>
    <w:p>
      <w:pPr>
        <w:pStyle w:val="Normal"/>
        <w:spacing w:beforeAutospacing="0" w:before="240" w:afterAutospacing="0" w:after="240"/>
        <w:jc w:val="both"/>
        <w:rPr/>
      </w:pPr>
      <w:r>
        <w:rPr>
          <w:rFonts w:eastAsia="Calibri" w:cs="Calibri"/>
          <w:b/>
          <w:bCs/>
          <w:sz w:val="22"/>
          <w:szCs w:val="22"/>
          <w:lang w:val="es-ES"/>
        </w:rPr>
        <w:t>Flujo de datos:</w:t>
      </w:r>
      <w:r>
        <w:rPr>
          <w:rFonts w:eastAsia="Calibri" w:cs="Calibri"/>
          <w:sz w:val="22"/>
          <w:szCs w:val="22"/>
          <w:lang w:val="es-ES"/>
        </w:rPr>
        <w:t xml:space="preserve"> </w:t>
      </w:r>
    </w:p>
    <w:p>
      <w:pPr>
        <w:pStyle w:val="Normal"/>
        <w:spacing w:beforeAutospacing="0" w:before="240" w:afterAutospacing="0" w:after="240"/>
        <w:jc w:val="center"/>
        <w:rPr/>
      </w:pPr>
      <w:r>
        <w:rPr/>
        <w:drawing>
          <wp:inline distT="0" distB="0" distL="0" distR="0">
            <wp:extent cx="3657600" cy="1995170"/>
            <wp:effectExtent l="0" t="0" r="0" b="0"/>
            <wp:docPr id="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99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  <w:r>
        <w:br w:type="page"/>
      </w:r>
    </w:p>
    <w:p>
      <w:pPr>
        <w:pStyle w:val="Heading2"/>
        <w:spacing w:before="0" w:after="120"/>
        <w:jc w:val="both"/>
        <w:rPr/>
      </w:pPr>
      <w:bookmarkStart w:id="21" w:name="_Toc1298628400"/>
      <w:r>
        <w:rPr/>
        <w:t>S</w:t>
      </w:r>
      <w:bookmarkStart w:id="22" w:name="_Toc51876092_Copy_1_Copy_1"/>
      <w:r>
        <w:rPr/>
        <w:t>i</w:t>
      </w:r>
      <w:bookmarkEnd w:id="22"/>
      <w:r>
        <w:rPr/>
        <w:t>mulación y actualización</w:t>
      </w:r>
      <w:bookmarkEnd w:id="21"/>
    </w:p>
    <w:p>
      <w:pPr>
        <w:pStyle w:val="Normal"/>
        <w:spacing w:beforeAutospacing="0" w:before="0" w:afterAutospacing="0" w:after="240"/>
        <w:jc w:val="both"/>
        <w:rPr/>
      </w:pPr>
      <w:r>
        <w:rPr>
          <w:rFonts w:eastAsia="Calibri" w:cs="Calibri"/>
          <w:sz w:val="22"/>
          <w:szCs w:val="22"/>
          <w:lang w:val="es-ES"/>
        </w:rPr>
        <w:t xml:space="preserve">Existen dos mecanismos complementarios de simulación: </w:t>
      </w:r>
    </w:p>
    <w:p>
      <w:pPr>
        <w:pStyle w:val="ListParagraph"/>
        <w:numPr>
          <w:ilvl w:val="0"/>
          <w:numId w:val="13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Modo GUI:</w:t>
      </w:r>
      <w:r>
        <w:rPr>
          <w:rFonts w:eastAsia="Calibri" w:cs="Calibri"/>
          <w:sz w:val="22"/>
          <w:szCs w:val="22"/>
          <w:lang w:val="es-ES"/>
        </w:rPr>
        <w:t xml:space="preserve"> sensor_simulation_loop en ArtemusPark/main.py genera snapshots cada 3 segundos con generate_sensor_snapshot, guardando datos de todos los sensores definidos en ArtemusPark/config/Sensor_Config.py. Tras cada ciclo se envía refresh_dashboard por PubSub para actualizar UI y gráficos. </w:t>
      </w:r>
    </w:p>
    <w:p>
      <w:pPr>
        <w:pStyle w:val="ListParagraph"/>
        <w:numPr>
          <w:ilvl w:val="0"/>
          <w:numId w:val="13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Modo simulación completa (hilos):</w:t>
      </w:r>
      <w:r>
        <w:rPr>
          <w:rFonts w:eastAsia="Calibri" w:cs="Calibri"/>
          <w:sz w:val="22"/>
          <w:szCs w:val="22"/>
          <w:lang w:val="es-ES"/>
        </w:rPr>
        <w:t xml:space="preserve"> ArtemusPark/controller/Sensor_Controller.py lanza hilos por sensor con frecuencia de 1s. El script ArtemusPark/view/init.py permite ejecutar esta simulación de forma independiente. Se aplican umbrales de riesgo de viento (ArtemusPark/config/Wind_Config.py) y alarma de humo (ALARM &gt; 95). Cuando se detecta emergencia, se fuerza la apertura del parque.</w:t>
      </w:r>
    </w:p>
    <w:p>
      <w:pPr>
        <w:pStyle w:val="Normal"/>
        <w:spacing w:beforeAutospacing="0" w:before="240" w:afterAutospacing="0" w:after="240"/>
        <w:jc w:val="both"/>
        <w:rPr/>
      </w:pPr>
      <w:r>
        <w:rPr>
          <w:rFonts w:eastAsia="Calibri" w:cs="Calibri"/>
          <w:sz w:val="22"/>
          <w:szCs w:val="22"/>
          <w:lang w:val="es-ES"/>
        </w:rPr>
        <w:t xml:space="preserve">Otros aspectos relevantes: </w:t>
      </w:r>
    </w:p>
    <w:p>
      <w:pPr>
        <w:pStyle w:val="NoSpacing"/>
        <w:numPr>
          <w:ilvl w:val="0"/>
          <w:numId w:val="2"/>
        </w:numPr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lang w:val="es-ES"/>
        </w:rPr>
        <w:t xml:space="preserve">El parque se considera abierto entre 09:00 y 18:00 (ArtemusPark/config/Park_Config.py). </w:t>
      </w:r>
    </w:p>
    <w:p>
      <w:pPr>
        <w:pStyle w:val="NoSpacing"/>
        <w:numPr>
          <w:ilvl w:val="0"/>
          <w:numId w:val="2"/>
        </w:numPr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lang w:val="es-ES"/>
        </w:rPr>
        <w:t xml:space="preserve">La iluminación se activa automáticamente entre 19:00 y 07:00 (ArtemusPark/controller/Light_Controller.py). </w:t>
      </w:r>
    </w:p>
    <w:p>
      <w:pPr>
        <w:pStyle w:val="NoSpacing"/>
        <w:numPr>
          <w:ilvl w:val="0"/>
          <w:numId w:val="2"/>
        </w:numPr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lang w:val="es-ES"/>
        </w:rPr>
        <w:t xml:space="preserve">Los sensores de puerta generan eventos cada 5s si el parque está abierto (ArtemusPark/controller/Door_Controller.py). </w:t>
      </w:r>
    </w:p>
    <w:p>
      <w:pPr>
        <w:pStyle w:val="NoSpacing"/>
        <w:numPr>
          <w:ilvl w:val="0"/>
          <w:numId w:val="2"/>
        </w:numPr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lang w:val="es-ES"/>
        </w:rPr>
        <w:t>Los logs de simulación se almacenan en ficheros como door_controller.log y wind_controller.log.</w:t>
      </w:r>
    </w:p>
    <w:p>
      <w:pPr>
        <w:pStyle w:val="Heading2"/>
        <w:jc w:val="both"/>
        <w:rPr/>
      </w:pPr>
      <w:bookmarkStart w:id="23" w:name="_Toc332723774"/>
      <w:r>
        <w:rPr/>
        <w:t>Roles y acceso</w:t>
      </w:r>
      <w:bookmarkEnd w:id="23"/>
    </w:p>
    <w:p>
      <w:pPr>
        <w:pStyle w:val="NoSpacing"/>
        <w:jc w:val="both"/>
        <w:rPr/>
      </w:pPr>
      <w:r>
        <w:rPr>
          <w:lang w:val="es-ES"/>
        </w:rPr>
        <w:t xml:space="preserve">El sistema implementa control de acceso basado en roles (RBAC). Un único login gestiona el acceso y, según el rol, se habilitan vistas y acciones distintas (ArtemusPark/main.py). </w:t>
      </w:r>
    </w:p>
    <w:p>
      <w:pPr>
        <w:pStyle w:val="Heading3"/>
        <w:bidi w:val="0"/>
        <w:spacing w:beforeAutospacing="0" w:before="281" w:afterAutospacing="0" w:after="281"/>
        <w:jc w:val="both"/>
        <w:rPr>
          <w:lang w:val="es-ES"/>
        </w:rPr>
      </w:pPr>
      <w:bookmarkStart w:id="24" w:name="_Toc1956067724"/>
      <w:r>
        <w:rPr>
          <w:lang w:val="es-ES"/>
        </w:rPr>
        <w:t>Roles definidos en la aplicación</w:t>
      </w:r>
      <w:bookmarkEnd w:id="24"/>
    </w:p>
    <w:p>
      <w:pPr>
        <w:pStyle w:val="ListParagraph"/>
        <w:numPr>
          <w:ilvl w:val="0"/>
          <w:numId w:val="12"/>
        </w:numPr>
        <w:bidi w:val="0"/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Admin:</w:t>
      </w:r>
      <w:r>
        <w:rPr>
          <w:lang w:val="es-ES"/>
        </w:rPr>
        <w:t xml:space="preserve"> administración de usuarios y roles, gestión de solicitudes, monitor de energía y protocolo de catástrofe (ArtemusPark/view/pages/Admin_Page.py). </w:t>
      </w:r>
    </w:p>
    <w:p>
      <w:pPr>
        <w:pStyle w:val="ListParagraph"/>
        <w:numPr>
          <w:ilvl w:val="0"/>
          <w:numId w:val="12"/>
        </w:numPr>
        <w:bidi w:val="0"/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Maintenance:</w:t>
      </w:r>
      <w:r>
        <w:rPr>
          <w:lang w:val="es-ES"/>
        </w:rPr>
        <w:t xml:space="preserve"> monitor de sensores, lista de sensores asignados y envío de solicitudes (ArtemusPark/view/pages/Maintenance_Page.py). </w:t>
      </w:r>
    </w:p>
    <w:p>
      <w:pPr>
        <w:pStyle w:val="ListParagraph"/>
        <w:numPr>
          <w:ilvl w:val="0"/>
          <w:numId w:val="12"/>
        </w:numPr>
        <w:bidi w:val="0"/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User:</w:t>
      </w:r>
      <w:r>
        <w:rPr>
          <w:lang w:val="es-ES"/>
        </w:rPr>
        <w:t xml:space="preserve"> consulta de dashboard y eventos (ArtemusPark/view/pages/Dashboard_Page.py). Teóricamente llevan un dispositivo NFC la cual les identifica al entrar o salir del parque</w:t>
      </w:r>
    </w:p>
    <w:p>
      <w:pPr>
        <w:pStyle w:val="Heading3"/>
        <w:bidi w:val="0"/>
        <w:spacing w:beforeAutospacing="0" w:before="281" w:afterAutospacing="0" w:after="281"/>
        <w:jc w:val="both"/>
        <w:rPr>
          <w:lang w:val="es-ES"/>
        </w:rPr>
      </w:pPr>
      <w:bookmarkStart w:id="25" w:name="_Toc1342288110"/>
      <w:r>
        <w:rPr>
          <w:lang w:val="es-ES"/>
        </w:rPr>
        <w:t>Registro y gestión de usuarios</w:t>
      </w:r>
      <w:bookmarkEnd w:id="25"/>
    </w:p>
    <w:p>
      <w:pPr>
        <w:pStyle w:val="ListParagraph"/>
        <w:numPr>
          <w:ilvl w:val="0"/>
          <w:numId w:val="11"/>
        </w:numPr>
        <w:bidi w:val="0"/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Login único con registro desde ArtemusPark/view/pages/Login_Page.py. </w:t>
      </w:r>
    </w:p>
    <w:p>
      <w:pPr>
        <w:pStyle w:val="ListParagraph"/>
        <w:numPr>
          <w:ilvl w:val="0"/>
          <w:numId w:val="11"/>
        </w:numPr>
        <w:bidi w:val="0"/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Validaciones de DNI y teléfono en login y administración (_is_valid_dni). </w:t>
      </w:r>
    </w:p>
    <w:p>
      <w:pPr>
        <w:pStyle w:val="ListParagraph"/>
        <w:numPr>
          <w:ilvl w:val="0"/>
          <w:numId w:val="11"/>
        </w:numPr>
        <w:bidi w:val="0"/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>El administrador puede crear, editar o eliminar usuarios, asignar sensores y gestionar supervisores/subordinados.</w:t>
      </w:r>
    </w:p>
    <w:p>
      <w:pPr>
        <w:pStyle w:val="Heading3"/>
        <w:bidi w:val="0"/>
        <w:spacing w:beforeAutospacing="0" w:before="281" w:afterAutospacing="0" w:after="281"/>
        <w:jc w:val="both"/>
        <w:rPr>
          <w:lang w:val="es-ES"/>
        </w:rPr>
      </w:pPr>
      <w:bookmarkStart w:id="26" w:name="_Toc1984786136"/>
      <w:r>
        <w:rPr>
          <w:lang w:val="es-ES"/>
        </w:rPr>
        <w:t>Registro automático de datos</w:t>
      </w:r>
      <w:bookmarkEnd w:id="26"/>
    </w:p>
    <w:p>
      <w:pPr>
        <w:pStyle w:val="NoSpacing"/>
        <w:jc w:val="both"/>
        <w:rPr/>
      </w:pPr>
      <w:r>
        <w:rPr>
          <w:lang w:val="es-ES"/>
        </w:rPr>
        <w:t>ArtemusPark/repository/Auth_Repository.py crea un conjunto de usuarios por defecto si users.json no existe o está vacío. Esto asegura el cumplimiento de requisitos mínimos de roles y relaciones.</w:t>
      </w:r>
    </w:p>
    <w:p>
      <w:pPr>
        <w:pStyle w:val="Heading2"/>
        <w:jc w:val="both"/>
        <w:rPr/>
      </w:pPr>
      <w:bookmarkStart w:id="27" w:name="_Toc838370963"/>
      <w:r>
        <w:rPr/>
        <w:t>Interfaz gráfica</w:t>
      </w:r>
      <w:bookmarkEnd w:id="27"/>
    </w:p>
    <w:p>
      <w:pPr>
        <w:pStyle w:val="Normal"/>
        <w:spacing w:beforeAutospacing="0" w:before="0" w:afterAutospacing="0" w:after="240"/>
        <w:jc w:val="both"/>
        <w:rPr/>
      </w:pPr>
      <w:r>
        <w:rPr>
          <w:rFonts w:eastAsia="Calibri" w:cs="Calibri"/>
          <w:sz w:val="22"/>
          <w:szCs w:val="22"/>
          <w:lang w:val="es-ES"/>
        </w:rPr>
        <w:t xml:space="preserve">La interfaz se organiza en vistas claras y consistentes, accesibles desde una barra lateral (ArtemusPark/view/components/Sidebar.py) que muestra nombre y rol del usuario. </w:t>
      </w:r>
    </w:p>
    <w:p>
      <w:pPr>
        <w:pStyle w:val="ListParagraph"/>
        <w:numPr>
          <w:ilvl w:val="0"/>
          <w:numId w:val="10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Login y registro:</w:t>
      </w:r>
      <w:r>
        <w:rPr>
          <w:rFonts w:eastAsia="Calibri" w:cs="Calibri"/>
          <w:sz w:val="22"/>
          <w:szCs w:val="22"/>
          <w:lang w:val="es-ES"/>
        </w:rPr>
        <w:t xml:space="preserve"> interfaz unificada con validaciones de DNI, teléfono y dirección (ArtemusPark/view/pages/Login_Page.py). </w:t>
      </w:r>
    </w:p>
    <w:p>
      <w:pPr>
        <w:pStyle w:val="ListParagraph"/>
        <w:numPr>
          <w:ilvl w:val="0"/>
          <w:numId w:val="10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Dashboard:</w:t>
      </w:r>
      <w:r>
        <w:rPr>
          <w:rFonts w:eastAsia="Calibri" w:cs="Calibri"/>
          <w:sz w:val="22"/>
          <w:szCs w:val="22"/>
          <w:lang w:val="es-ES"/>
        </w:rPr>
        <w:t xml:space="preserve"> indicadores ambientales, aforo, panel de eventos, gráfico de temperatura y mapa interactivo con marcadores (ArtemusPark/view/pages/Dashboard_Page.py y ArtemusPark/view/components/Map_Card.py). </w:t>
      </w:r>
    </w:p>
    <w:p>
      <w:pPr>
        <w:pStyle w:val="ListParagraph"/>
        <w:numPr>
          <w:ilvl w:val="0"/>
          <w:numId w:val="10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Historial:</w:t>
      </w:r>
      <w:r>
        <w:rPr>
          <w:rFonts w:eastAsia="Calibri" w:cs="Calibri"/>
          <w:sz w:val="22"/>
          <w:szCs w:val="22"/>
          <w:lang w:val="es-ES"/>
        </w:rPr>
        <w:t xml:space="preserve"> tabla de eventos con filtros por rango temporal y orden asc/desc (ArtemusPark/view/pages/History_Page.py). </w:t>
      </w:r>
    </w:p>
    <w:p>
      <w:pPr>
        <w:pStyle w:val="ListParagraph"/>
        <w:numPr>
          <w:ilvl w:val="0"/>
          <w:numId w:val="10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Mantenimiento:</w:t>
      </w:r>
      <w:r>
        <w:rPr>
          <w:rFonts w:eastAsia="Calibri" w:cs="Calibri"/>
          <w:sz w:val="22"/>
          <w:szCs w:val="22"/>
          <w:lang w:val="es-ES"/>
        </w:rPr>
        <w:t xml:space="preserve"> estado global de sensores, sensores asignados resaltados y diálogo de solicitud (ArtemusPark/view/pages/Maintenance_Page.py). </w:t>
      </w:r>
    </w:p>
    <w:p>
      <w:pPr>
        <w:pStyle w:val="ListParagraph"/>
        <w:numPr>
          <w:ilvl w:val="0"/>
          <w:numId w:val="10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Solicitudes:</w:t>
      </w:r>
      <w:r>
        <w:rPr>
          <w:rFonts w:eastAsia="Calibri" w:cs="Calibri"/>
          <w:sz w:val="22"/>
          <w:szCs w:val="22"/>
          <w:lang w:val="es-ES"/>
        </w:rPr>
        <w:t xml:space="preserve"> listado con estados y acciones de aprobación/rechazo para admin (ArtemusPark/view/pages/Requests_Page.py). </w:t>
      </w:r>
    </w:p>
    <w:p>
      <w:pPr>
        <w:pStyle w:val="ListParagraph"/>
        <w:numPr>
          <w:ilvl w:val="0"/>
          <w:numId w:val="10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Administración:</w:t>
      </w:r>
      <w:r>
        <w:rPr>
          <w:rFonts w:eastAsia="Calibri" w:cs="Calibri"/>
          <w:sz w:val="22"/>
          <w:szCs w:val="22"/>
          <w:lang w:val="es-ES"/>
        </w:rPr>
        <w:t xml:space="preserve"> gestión de usuarios, monitor de consumo eléctrico en tiempo real y botón de catástrofe (ArtemusPark/view/pages/Admin_Page.py).</w:t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2"/>
        <w:spacing w:before="0" w:after="120"/>
        <w:jc w:val="both"/>
        <w:rPr/>
      </w:pPr>
      <w:bookmarkStart w:id="28" w:name="_Toc1296781578"/>
      <w:r>
        <w:rPr/>
        <w:t>Datos y sensores</w:t>
      </w:r>
      <w:bookmarkEnd w:id="28"/>
    </w:p>
    <w:p>
      <w:pPr>
        <w:pStyle w:val="Normal"/>
        <w:spacing w:beforeAutospacing="0" w:before="0" w:afterAutospacing="0" w:after="240"/>
        <w:jc w:val="both"/>
        <w:rPr/>
      </w:pPr>
      <w:r>
        <w:rPr>
          <w:rFonts w:eastAsia="Calibri" w:cs="Calibri"/>
          <w:sz w:val="22"/>
          <w:szCs w:val="22"/>
          <w:lang w:val="es-ES"/>
        </w:rPr>
        <w:t xml:space="preserve">El sistema simula sensores ambientales e infraestructura del parque: </w:t>
      </w:r>
    </w:p>
    <w:p>
      <w:pPr>
        <w:pStyle w:val="Normal"/>
        <w:spacing w:beforeAutospacing="0" w:before="240" w:afterAutospacing="0" w:after="240"/>
        <w:jc w:val="both"/>
        <w:rPr/>
      </w:pPr>
      <w:r>
        <w:rPr>
          <w:rFonts w:eastAsia="Calibri" w:cs="Calibri"/>
          <w:b/>
          <w:bCs/>
          <w:sz w:val="22"/>
          <w:szCs w:val="22"/>
          <w:lang w:val="es-ES"/>
        </w:rPr>
        <w:t>Sensores configurados (ver ArtemusPark/config/Sensor_Config.py):</w:t>
      </w:r>
      <w:r>
        <w:rPr>
          <w:rFonts w:eastAsia="Calibri" w:cs="Calibri"/>
          <w:sz w:val="22"/>
          <w:szCs w:val="22"/>
          <w:lang w:val="es-ES"/>
        </w:rPr>
        <w:t xml:space="preserve"> </w:t>
      </w:r>
    </w:p>
    <w:p>
      <w:pPr>
        <w:pStyle w:val="ListParagraph"/>
        <w:numPr>
          <w:ilvl w:val="0"/>
          <w:numId w:val="9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Temperatura (3):</w:t>
      </w:r>
      <w:r>
        <w:rPr>
          <w:rFonts w:eastAsia="Calibri" w:cs="Calibri"/>
          <w:sz w:val="22"/>
          <w:szCs w:val="22"/>
          <w:lang w:val="es-ES"/>
        </w:rPr>
        <w:t xml:space="preserve"> Zona Norte, Zona Sur, Central. </w:t>
      </w:r>
    </w:p>
    <w:p>
      <w:pPr>
        <w:pStyle w:val="ListParagraph"/>
        <w:numPr>
          <w:ilvl w:val="0"/>
          <w:numId w:val="9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Humedad (2):</w:t>
      </w:r>
      <w:r>
        <w:rPr>
          <w:rFonts w:eastAsia="Calibri" w:cs="Calibri"/>
          <w:sz w:val="22"/>
          <w:szCs w:val="22"/>
          <w:lang w:val="es-ES"/>
        </w:rPr>
        <w:t xml:space="preserve"> Jardines, Invernadero. </w:t>
      </w:r>
    </w:p>
    <w:p>
      <w:pPr>
        <w:pStyle w:val="ListParagraph"/>
        <w:numPr>
          <w:ilvl w:val="0"/>
          <w:numId w:val="9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Viento (1):</w:t>
      </w:r>
      <w:r>
        <w:rPr>
          <w:rFonts w:eastAsia="Calibri" w:cs="Calibri"/>
          <w:sz w:val="22"/>
          <w:szCs w:val="22"/>
          <w:lang w:val="es-ES"/>
        </w:rPr>
        <w:t xml:space="preserve"> Torre Principal. </w:t>
      </w:r>
    </w:p>
    <w:p>
      <w:pPr>
        <w:pStyle w:val="ListParagraph"/>
        <w:numPr>
          <w:ilvl w:val="0"/>
          <w:numId w:val="9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Humo (2):</w:t>
      </w:r>
      <w:r>
        <w:rPr>
          <w:rFonts w:eastAsia="Calibri" w:cs="Calibri"/>
          <w:sz w:val="22"/>
          <w:szCs w:val="22"/>
          <w:lang w:val="es-ES"/>
        </w:rPr>
        <w:t xml:space="preserve"> Cafetería, Almacén. </w:t>
      </w:r>
    </w:p>
    <w:p>
      <w:pPr>
        <w:pStyle w:val="ListParagraph"/>
        <w:numPr>
          <w:ilvl w:val="0"/>
          <w:numId w:val="9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Puertas (2):</w:t>
      </w:r>
      <w:r>
        <w:rPr>
          <w:rFonts w:eastAsia="Calibri" w:cs="Calibri"/>
          <w:sz w:val="22"/>
          <w:szCs w:val="22"/>
          <w:lang w:val="es-ES"/>
        </w:rPr>
        <w:t xml:space="preserve"> Torniquete Principal, Acceso Proveedores. </w:t>
      </w:r>
    </w:p>
    <w:p>
      <w:pPr>
        <w:pStyle w:val="ListParagraph"/>
        <w:numPr>
          <w:ilvl w:val="0"/>
          <w:numId w:val="9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Iluminación (2):</w:t>
      </w:r>
      <w:r>
        <w:rPr>
          <w:rFonts w:eastAsia="Calibri" w:cs="Calibri"/>
          <w:sz w:val="22"/>
          <w:szCs w:val="22"/>
          <w:lang w:val="es-ES"/>
        </w:rPr>
        <w:t xml:space="preserve"> Paseo Central, Parking.</w:t>
      </w:r>
    </w:p>
    <w:p>
      <w:pPr>
        <w:pStyle w:val="Normal"/>
        <w:spacing w:beforeAutospacing="0" w:before="240" w:afterAutospacing="0" w:after="240"/>
        <w:jc w:val="both"/>
        <w:rPr/>
      </w:pPr>
      <w:r>
        <w:rPr>
          <w:rFonts w:eastAsia="Calibri" w:cs="Calibri"/>
          <w:b/>
          <w:bCs/>
          <w:sz w:val="22"/>
          <w:szCs w:val="22"/>
          <w:lang w:val="es-ES"/>
        </w:rPr>
        <w:t>Lógica y umbrales destacados:</w:t>
      </w:r>
      <w:r>
        <w:rPr>
          <w:rFonts w:eastAsia="Calibri" w:cs="Calibri"/>
          <w:sz w:val="22"/>
          <w:szCs w:val="22"/>
          <w:lang w:val="es-ES"/>
        </w:rPr>
        <w:t xml:space="preserve"> </w:t>
      </w:r>
    </w:p>
    <w:p>
      <w:pPr>
        <w:pStyle w:val="ListParagraph"/>
        <w:numPr>
          <w:ilvl w:val="0"/>
          <w:numId w:val="8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Viento:</w:t>
      </w:r>
      <w:r>
        <w:rPr>
          <w:rFonts w:eastAsia="Calibri" w:cs="Calibri"/>
          <w:sz w:val="22"/>
          <w:szCs w:val="22"/>
          <w:lang w:val="es-ES"/>
        </w:rPr>
        <w:t xml:space="preserve"> WARNING &gt; 20 km/h, RISK &gt; 40 km/h (ArtemusPark/config/Wind_Config.py). </w:t>
      </w:r>
    </w:p>
    <w:p>
      <w:pPr>
        <w:pStyle w:val="ListParagraph"/>
        <w:numPr>
          <w:ilvl w:val="0"/>
          <w:numId w:val="8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Humo:</w:t>
      </w:r>
      <w:r>
        <w:rPr>
          <w:rFonts w:eastAsia="Calibri" w:cs="Calibri"/>
          <w:sz w:val="22"/>
          <w:szCs w:val="22"/>
          <w:lang w:val="es-ES"/>
        </w:rPr>
        <w:t xml:space="preserve"> WARNING &gt; 40, ALARM &gt; 95 (ArtemusPark/controller/Smoke_Controller.py). </w:t>
      </w:r>
    </w:p>
    <w:p>
      <w:pPr>
        <w:pStyle w:val="ListParagraph"/>
        <w:numPr>
          <w:ilvl w:val="0"/>
          <w:numId w:val="8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Aforo:</w:t>
      </w:r>
      <w:r>
        <w:rPr>
          <w:rFonts w:eastAsia="Calibri" w:cs="Calibri"/>
          <w:sz w:val="22"/>
          <w:szCs w:val="22"/>
          <w:lang w:val="es-ES"/>
        </w:rPr>
        <w:t xml:space="preserve"> cálculo por entradas/salidas de puertas (ArtemusPark/service/Dashboard_Service.py), con capacidad máxima 2000 personas. </w:t>
      </w:r>
    </w:p>
    <w:p>
      <w:pPr>
        <w:pStyle w:val="ListParagraph"/>
        <w:numPr>
          <w:ilvl w:val="0"/>
          <w:numId w:val="8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Salud de sensores:</w:t>
      </w:r>
      <w:r>
        <w:rPr>
          <w:rFonts w:eastAsia="Calibri" w:cs="Calibri"/>
          <w:sz w:val="22"/>
          <w:szCs w:val="22"/>
          <w:lang w:val="es-ES"/>
        </w:rPr>
        <w:t xml:space="preserve"> un sensor se considera en línea si ha reportado datos en los últimos 15 segundos (ArtemusPark/service/Dashboard_Service.py).</w:t>
      </w:r>
    </w:p>
    <w:p>
      <w:pPr>
        <w:pStyle w:val="Heading2"/>
        <w:jc w:val="both"/>
        <w:rPr/>
      </w:pPr>
      <w:bookmarkStart w:id="29" w:name="_Toc997104331"/>
      <w:r>
        <w:rPr/>
        <w:t>Estructura de datos (JSON)</w:t>
      </w:r>
      <w:bookmarkEnd w:id="29"/>
    </w:p>
    <w:p>
      <w:pPr>
        <w:pStyle w:val="Normal"/>
        <w:jc w:val="both"/>
        <w:rPr/>
      </w:pPr>
      <w:r>
        <w:rPr/>
        <w:t xml:space="preserve">Los ficheros JSON se organizan por tipo de sensor y día:  </w:t>
      </w:r>
    </w:p>
    <w:p>
      <w:pPr>
        <w:pStyle w:val="Normal"/>
        <w:jc w:val="both"/>
        <w:rPr>
          <w:lang w:val="en-US"/>
        </w:rPr>
      </w:pPr>
      <w:r>
        <w:rPr>
          <w:i/>
          <w:iCs/>
          <w:lang w:val="en-US"/>
        </w:rPr>
        <w:t>ArtemusPark/json/{temperature,humidity,wind,smoke,door,light}/&lt;prefijo&gt;_YYYY-MM-DD.json</w:t>
      </w:r>
    </w:p>
    <w:p>
      <w:pPr>
        <w:pStyle w:val="Normal"/>
        <w:jc w:val="both"/>
        <w:rPr/>
      </w:pPr>
      <w:r>
        <w:rPr/>
        <w:t xml:space="preserve">Convenciones:  </w:t>
      </w:r>
    </w:p>
    <w:p>
      <w:pPr>
        <w:pStyle w:val="Normal"/>
        <w:jc w:val="both"/>
        <w:rPr/>
      </w:pPr>
      <w:r>
        <w:rPr/>
        <w:t xml:space="preserve">- </w:t>
      </w:r>
      <w:r>
        <w:rPr>
          <w:i/>
          <w:iCs/>
        </w:rPr>
        <w:t>timestamp</w:t>
      </w:r>
      <w:r>
        <w:rPr/>
        <w:t xml:space="preserve"> en epoch (segundos).  </w:t>
      </w:r>
    </w:p>
    <w:p>
      <w:pPr>
        <w:pStyle w:val="Normal"/>
        <w:jc w:val="both"/>
        <w:rPr/>
      </w:pPr>
      <w:r>
        <w:rPr/>
        <w:t xml:space="preserve">- Cada archivo almacena un único tipo de dato para evitar bloqueos de escritura.  </w:t>
      </w:r>
    </w:p>
    <w:p>
      <w:pPr>
        <w:pStyle w:val="Normal"/>
        <w:jc w:val="both"/>
        <w:rPr/>
      </w:pPr>
      <w:r>
        <w:rPr/>
        <w:t xml:space="preserve">- Los nombres de sensores se resuelven desde </w:t>
      </w:r>
      <w:r>
        <w:rPr>
          <w:i/>
          <w:iCs/>
        </w:rPr>
        <w:t>SENSOR_CONFIG</w:t>
      </w:r>
      <w:r>
        <w:rPr/>
        <w:t xml:space="preserve">.  </w:t>
      </w:r>
    </w:p>
    <w:p>
      <w:pPr>
        <w:pStyle w:val="Normal"/>
        <w:jc w:val="both"/>
        <w:rPr/>
      </w:pPr>
      <w:r>
        <w:rPr/>
        <w:t>Ejemplos de estructura real: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1. {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2.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"sensor_id"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"temp_01"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3.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"timestamp"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1764831600.0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4.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"value"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24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5.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"status"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"MILD"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6. }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7. {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8.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"sensor_id"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"wind_01"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9.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"timestamp"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1764833400.0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10.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"speed"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24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11.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"state"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"WARNING"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12. }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13. {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14.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"sensor_id"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"smoke_01"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15.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"timestamp"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1764832500.0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16.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"value"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55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17.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"status"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"WARNING"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18. }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19. {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20.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"sensor_id"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"door_01"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21.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"timestamp"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1764832520.0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22.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"is_open"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b/>
          <w:bCs/>
          <w:color w:val="660066"/>
          <w:sz w:val="16"/>
          <w:szCs w:val="16"/>
          <w:lang w:val="es-ES"/>
        </w:rPr>
        <w:t>true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23.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"direction"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"IN"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24.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"username"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"user_demo"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25. }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26. {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27.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"sensor_id"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"light_01"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28.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"timestamp"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1764832600.0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29.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"is_on"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b/>
          <w:bCs/>
          <w:color w:val="660066"/>
          <w:sz w:val="16"/>
          <w:szCs w:val="16"/>
          <w:lang w:val="es-ES"/>
        </w:rPr>
        <w:t>true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30.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"status"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"ON"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31.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"value"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150.0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32. }</w:t>
      </w:r>
    </w:p>
    <w:p>
      <w:pPr>
        <w:pStyle w:val="Normal"/>
        <w:spacing w:beforeAutospacing="0" w:before="0" w:afterAutospacing="0" w:after="240"/>
        <w:jc w:val="both"/>
        <w:rPr>
          <w:rFonts w:ascii="Calibri" w:hAnsi="Calibri" w:eastAsia="Calibri" w:cs="Calibri"/>
          <w:b/>
          <w:bCs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</w:r>
    </w:p>
    <w:p>
      <w:pPr>
        <w:pStyle w:val="Normal"/>
        <w:spacing w:beforeAutospacing="0" w:before="0" w:afterAutospacing="0" w:after="240"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Usuarios (ArtemusPark/json/users.json):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1. {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1.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"admin_super"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:{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2.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"password"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"root2025"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3.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"role"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"admin"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4.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"full_name"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"Sonia Ortega"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5.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"dni"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"22222222B"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6.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"phone"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"600222222"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7.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"address"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"Avenida Siempre Viva 45"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8.   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"subordinates"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:[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9.   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"client_ana"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10.   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"visit_tom"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11.   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"user_demo"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12.       ]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13.    },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14.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"maint_joe"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:{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15.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"password"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"fixitnow"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16.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"role"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"maintenance"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17.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"full_name"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"Jose Pardo"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18.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"dni"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"55555555E"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19.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"phone"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"600555555"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20.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"address"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"Paseo de la Castellana 50"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21.   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"supervisors"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:[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22.   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"admin_super"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23.       ],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24.   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"assigned_sensors"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:[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25.   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"temp_01"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26.   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"hum_01"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27.   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"door_01"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28.       ]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29.    }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n-U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30. }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n-U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n-U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</w:r>
    </w:p>
    <w:p>
      <w:pPr>
        <w:pStyle w:val="Normal"/>
        <w:spacing w:beforeAutospacing="0" w:before="0" w:afterAutospacing="0" w:after="240"/>
        <w:jc w:val="both"/>
        <w:rPr>
          <w:rFonts w:ascii="Calibri" w:hAnsi="Calibri" w:eastAsia="Calibri" w:cs="Calibri"/>
          <w:sz w:val="22"/>
          <w:szCs w:val="22"/>
          <w:lang w:val="en-US"/>
        </w:rPr>
      </w:pPr>
      <w:r>
        <w:rPr>
          <w:rFonts w:eastAsia="Calibri" w:cs="Calibri"/>
          <w:b/>
          <w:bCs/>
          <w:sz w:val="22"/>
          <w:szCs w:val="22"/>
          <w:lang w:val="en-US"/>
        </w:rPr>
        <w:t>Solicitudes (ArtemusPark/json/requests.json):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1. [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2.    {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3.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"id"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1764832600123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4.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"user"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"maint_joe"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5.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"type"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"sensor_change"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6.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"message"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"Solicito añadir el sensor de puerta norte."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7.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"status"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"PENDING"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8.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"timestamp"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1764832600.0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9.    }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n-U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10. ]</w:t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2"/>
        <w:spacing w:before="0" w:after="120"/>
        <w:jc w:val="both"/>
        <w:rPr/>
      </w:pPr>
      <w:bookmarkStart w:id="30" w:name="_Toc1287175676"/>
      <w:r>
        <w:rPr/>
        <w:t>Requisitos técnicos</w:t>
      </w:r>
      <w:bookmarkEnd w:id="30"/>
    </w:p>
    <w:p>
      <w:pPr>
        <w:pStyle w:val="ListParagraph"/>
        <w:numPr>
          <w:ilvl w:val="0"/>
          <w:numId w:val="7"/>
        </w:numPr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lang w:val="es-ES"/>
        </w:rPr>
        <w:t xml:space="preserve">Python 3.x. </w:t>
      </w:r>
    </w:p>
    <w:p>
      <w:pPr>
        <w:pStyle w:val="ListParagraph"/>
        <w:numPr>
          <w:ilvl w:val="0"/>
          <w:numId w:val="7"/>
        </w:numPr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lang w:val="es-ES"/>
        </w:rPr>
        <w:t xml:space="preserve">Flet 0.28.3 y flet-desktop 0.28.3 (requirements.txt). </w:t>
      </w:r>
    </w:p>
    <w:p>
      <w:pPr>
        <w:pStyle w:val="ListParagraph"/>
        <w:numPr>
          <w:ilvl w:val="0"/>
          <w:numId w:val="7"/>
        </w:numPr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lang w:val="es-ES"/>
        </w:rPr>
        <w:t xml:space="preserve">Sistema operativo: Windows, Linux o macOS. </w:t>
      </w:r>
    </w:p>
    <w:p>
      <w:pPr>
        <w:pStyle w:val="ListParagraph"/>
        <w:numPr>
          <w:ilvl w:val="0"/>
          <w:numId w:val="7"/>
        </w:numPr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lang w:val="es-ES"/>
        </w:rPr>
        <w:t xml:space="preserve">Rutas relativas para assets y JSON (assets/, ArtemusPark/json/). </w:t>
      </w:r>
    </w:p>
    <w:p>
      <w:pPr>
        <w:pStyle w:val="ListParagraph"/>
        <w:numPr>
          <w:ilvl w:val="0"/>
          <w:numId w:val="7"/>
        </w:numPr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lang w:val="es-ES"/>
        </w:rPr>
        <w:t>Resolución recomendada: ancho mínimo 1420 y alto mínimo 800 (ArtemusPark/main.py).</w:t>
      </w:r>
    </w:p>
    <w:p>
      <w:pPr>
        <w:pStyle w:val="Normal"/>
        <w:jc w:val="both"/>
        <w:rPr/>
      </w:pPr>
      <w:r>
        <w:rPr/>
      </w:r>
    </w:p>
    <w:p>
      <w:pPr>
        <w:pStyle w:val="Heading2"/>
        <w:jc w:val="both"/>
        <w:rPr/>
      </w:pPr>
      <w:bookmarkStart w:id="31" w:name="_Toc1559841643"/>
      <w:r>
        <w:rPr/>
        <w:t>Pruebas realizadas</w:t>
      </w:r>
      <w:bookmarkEnd w:id="31"/>
    </w:p>
    <w:p>
      <w:pPr>
        <w:pStyle w:val="ListParagraph"/>
        <w:numPr>
          <w:ilvl w:val="0"/>
          <w:numId w:val="18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Registro y login con validaciones de DNI y teléfono (Login_Page y Admin_Page). </w:t>
      </w:r>
    </w:p>
    <w:p>
      <w:pPr>
        <w:pStyle w:val="ListParagraph"/>
        <w:numPr>
          <w:ilvl w:val="0"/>
          <w:numId w:val="18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Acceso por rol y navegación por vistas (main.py y Sidebar). </w:t>
      </w:r>
    </w:p>
    <w:p>
      <w:pPr>
        <w:pStyle w:val="ListParagraph"/>
        <w:numPr>
          <w:ilvl w:val="0"/>
          <w:numId w:val="18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Actualización en tiempo real mediante PubSub (main.py y Dashboard_Page). </w:t>
      </w:r>
    </w:p>
    <w:p>
      <w:pPr>
        <w:pStyle w:val="ListParagraph"/>
        <w:numPr>
          <w:ilvl w:val="0"/>
          <w:numId w:val="18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Historial con filtros 1 mes / 1 semana / 1 día (History_Page). </w:t>
      </w:r>
    </w:p>
    <w:p>
      <w:pPr>
        <w:pStyle w:val="ListParagraph"/>
        <w:numPr>
          <w:ilvl w:val="0"/>
          <w:numId w:val="18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Monitor de sensores y solicitudes de cambio (Maintenance_Page). </w:t>
      </w:r>
    </w:p>
    <w:p>
      <w:pPr>
        <w:pStyle w:val="ListParagraph"/>
        <w:numPr>
          <w:ilvl w:val="0"/>
          <w:numId w:val="18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Gestión de solicitudes y aprobaciones (Requests_Page). </w:t>
      </w:r>
    </w:p>
    <w:p>
      <w:pPr>
        <w:pStyle w:val="ListParagraph"/>
        <w:numPr>
          <w:ilvl w:val="0"/>
          <w:numId w:val="18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Gestión de usuarios y protocolo de catástrofe (Admin_Page). </w:t>
      </w:r>
    </w:p>
    <w:p>
      <w:pPr>
        <w:pStyle w:val="ListParagraph"/>
        <w:numPr>
          <w:ilvl w:val="0"/>
          <w:numId w:val="18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>Persistencia JSON y lecturas de histórico (ArtemusPark/repository/).</w:t>
      </w:r>
    </w:p>
    <w:p>
      <w:pPr>
        <w:pStyle w:val="Normal"/>
        <w:jc w:val="both"/>
        <w:rPr/>
      </w:pPr>
      <w:r>
        <w:rPr/>
      </w:r>
      <w:r>
        <w:br w:type="page"/>
      </w:r>
    </w:p>
    <w:p>
      <w:pPr>
        <w:pStyle w:val="Heading2"/>
        <w:suppressLineNumbers w:val="0"/>
        <w:bidi w:val="0"/>
        <w:spacing w:lineRule="auto" w:line="264" w:beforeAutospacing="0" w:before="0" w:afterAutospacing="0" w:after="120"/>
        <w:ind w:start="0" w:end="0"/>
        <w:jc w:val="both"/>
        <w:rPr/>
      </w:pPr>
      <w:bookmarkStart w:id="32" w:name="_Toc611463186"/>
      <w:r>
        <w:rPr/>
        <w:t>Capturas de pantalla</w:t>
      </w:r>
      <w:bookmarkEnd w:id="32"/>
    </w:p>
    <w:p>
      <w:pPr>
        <w:pStyle w:val="Normal"/>
        <w:bidi w:val="0"/>
        <w:rPr>
          <w:i w:val="false"/>
          <w:iCs w:val="false"/>
        </w:rPr>
      </w:pPr>
      <w:r>
        <w:rPr/>
        <w:t xml:space="preserve">Capturas de pantallas realizadas con un usuario de rol </w:t>
      </w:r>
      <w:r>
        <w:rPr>
          <w:i/>
          <w:iCs/>
        </w:rPr>
        <w:t>admin:</w:t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3657600" cy="2283460"/>
            <wp:effectExtent l="0" t="0" r="0" b="0"/>
            <wp:docPr id="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83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bidi w:val="0"/>
        <w:jc w:val="center"/>
        <w:rPr/>
      </w:pPr>
      <w:r>
        <w:rPr/>
        <w:t>Pantalla de login</w:t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3657600" cy="2283460"/>
            <wp:effectExtent l="0" t="0" r="0" b="0"/>
            <wp:docPr id="4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83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bidi w:val="0"/>
        <w:jc w:val="center"/>
        <w:rPr/>
      </w:pPr>
      <w:r>
        <w:rPr/>
        <w:t>Pantalla de registro</w:t>
      </w:r>
    </w:p>
    <w:p>
      <w:pPr>
        <w:pStyle w:val="Caption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3657600" cy="2283460"/>
            <wp:effectExtent l="0" t="0" r="0" b="0"/>
            <wp:docPr id="5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83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bidi w:val="0"/>
        <w:jc w:val="center"/>
        <w:rPr/>
      </w:pPr>
      <w:r>
        <w:rPr/>
        <w:t>Dashboard inicial (Única vista para el rol usuario)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3657600" cy="2283460"/>
            <wp:effectExtent l="0" t="0" r="0" b="0"/>
            <wp:docPr id="6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83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bidi w:val="0"/>
        <w:jc w:val="center"/>
        <w:rPr/>
      </w:pPr>
      <w:r>
        <w:rPr/>
        <w:t>Dashboard inicial en protocolo de emergencia</w:t>
      </w:r>
    </w:p>
    <w:p>
      <w:pPr>
        <w:pStyle w:val="Caption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3657600" cy="2283460"/>
            <wp:effectExtent l="0" t="0" r="0" b="0"/>
            <wp:docPr id="7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83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bidi w:val="0"/>
        <w:jc w:val="center"/>
        <w:rPr/>
      </w:pPr>
      <w:r>
        <w:rPr/>
        <w:t>Histórico de eventos</w:t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3657600" cy="2283460"/>
            <wp:effectExtent l="0" t="0" r="0" b="0"/>
            <wp:docPr id="8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83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bidi w:val="0"/>
        <w:jc w:val="center"/>
        <w:rPr/>
      </w:pPr>
      <w:r>
        <w:rPr/>
        <w:t>Pantalla de gestión de solicitudes / Solicitudes</w:t>
      </w:r>
    </w:p>
    <w:p>
      <w:pPr>
        <w:pStyle w:val="Caption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3657600" cy="2283460"/>
            <wp:effectExtent l="0" t="0" r="0" b="0"/>
            <wp:docPr id="9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83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bidi w:val="0"/>
        <w:jc w:val="center"/>
        <w:rPr/>
      </w:pPr>
      <w:r>
        <w:rPr/>
        <w:t>Pantalla de monitor de Estado del Sistema</w:t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3661410" cy="2286000"/>
            <wp:effectExtent l="0" t="0" r="0" b="0"/>
            <wp:docPr id="10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410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bidi w:val="0"/>
        <w:jc w:val="center"/>
        <w:rPr/>
      </w:pPr>
      <w:r>
        <w:rPr/>
        <w:t>Pantalla de panel de administración (Solo administradores)</w:t>
      </w:r>
    </w:p>
    <w:p>
      <w:pPr>
        <w:pStyle w:val="Heading1"/>
        <w:jc w:val="both"/>
        <w:rPr/>
      </w:pPr>
      <w:bookmarkStart w:id="33" w:name="_Toc167802655"/>
      <w:r>
        <w:rPr/>
        <w:t>Planificación del proyecto</w:t>
      </w:r>
      <w:bookmarkEnd w:id="33"/>
    </w:p>
    <w:p>
      <w:pPr>
        <w:pStyle w:val="Normal"/>
        <w:spacing w:beforeAutospacing="0" w:before="0" w:afterAutospacing="0" w:after="240"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sz w:val="22"/>
          <w:szCs w:val="22"/>
          <w:lang w:val="es-ES"/>
        </w:rPr>
        <w:t>El proyecto se planificó con sprints de 2 semanas y seguimiento en Scrum. La planificación típica quedó estructurada en fases, cuyo alcance funcional está determinado por las Historias de Usuario detalladas en el</w:t>
      </w:r>
      <w:r>
        <w:rPr>
          <w:rFonts w:eastAsia="Calibri" w:cs="Calibri" w:cstheme="minorAscii" w:eastAsiaTheme="minorAscii"/>
          <w:sz w:val="22"/>
          <w:szCs w:val="22"/>
          <w:lang w:val="es-ES"/>
        </w:rPr>
        <w:t xml:space="preserve"> </w:t>
      </w:r>
      <w:r>
        <w:rPr>
          <w:rFonts w:eastAsia="Calibri" w:cs="Calibri" w:cstheme="minorAscii" w:eastAsiaTheme="minorAscii"/>
          <w:b w:val="false"/>
          <w:bCs w:val="false"/>
          <w:i/>
          <w:iCs/>
          <w:sz w:val="22"/>
          <w:szCs w:val="22"/>
          <w:lang w:val="es-ES"/>
        </w:rPr>
        <w:t>Artemus Product Backlog.xlsx</w:t>
      </w:r>
      <w:r>
        <w:rPr>
          <w:rFonts w:eastAsia="Calibri" w:cs="Calibri" w:cstheme="minorAscii" w:eastAsiaTheme="minorAscii"/>
          <w:sz w:val="22"/>
          <w:szCs w:val="22"/>
          <w:lang w:val="es-ES"/>
        </w:rPr>
        <w:t>:</w:t>
      </w:r>
      <w:r>
        <w:rPr>
          <w:rFonts w:eastAsia="Calibri" w:cs="Calibri"/>
          <w:sz w:val="22"/>
          <w:szCs w:val="22"/>
          <w:lang w:val="es-ES"/>
        </w:rPr>
        <w:t xml:space="preserve"> </w:t>
      </w:r>
    </w:p>
    <w:p>
      <w:pPr>
        <w:pStyle w:val="ListParagraph"/>
        <w:numPr>
          <w:ilvl w:val="0"/>
          <w:numId w:val="6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Sprint 0 (idea y análisis):</w:t>
      </w:r>
      <w:r>
        <w:rPr>
          <w:rFonts w:eastAsia="Calibri" w:cs="Calibri"/>
          <w:sz w:val="22"/>
          <w:szCs w:val="22"/>
          <w:lang w:val="es-ES"/>
        </w:rPr>
        <w:t xml:space="preserve"> estado del arte, perfil de usuario, anteproyecto y mockups. </w:t>
      </w:r>
    </w:p>
    <w:p>
      <w:pPr>
        <w:pStyle w:val="ListParagraph"/>
        <w:numPr>
          <w:ilvl w:val="0"/>
          <w:numId w:val="6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Sprint 1 (arquitectura):</w:t>
      </w:r>
      <w:r>
        <w:rPr>
          <w:rFonts w:eastAsia="Calibri" w:cs="Calibri"/>
          <w:sz w:val="22"/>
          <w:szCs w:val="22"/>
          <w:lang w:val="es-ES"/>
        </w:rPr>
        <w:t xml:space="preserve"> estructura MVC, configuración base y UI inicial. </w:t>
      </w:r>
    </w:p>
    <w:p>
      <w:pPr>
        <w:pStyle w:val="ListParagraph"/>
        <w:numPr>
          <w:ilvl w:val="0"/>
          <w:numId w:val="6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Sprint 2 (sensores y JSON):</w:t>
      </w:r>
      <w:r>
        <w:rPr>
          <w:rFonts w:eastAsia="Calibri" w:cs="Calibri"/>
          <w:sz w:val="22"/>
          <w:szCs w:val="22"/>
          <w:lang w:val="es-ES"/>
        </w:rPr>
        <w:t xml:space="preserve"> simulación de datos, repositorios y histórico. </w:t>
      </w:r>
    </w:p>
    <w:p>
      <w:pPr>
        <w:pStyle w:val="ListParagraph"/>
        <w:numPr>
          <w:ilvl w:val="0"/>
          <w:numId w:val="6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Sprint 3 (roles y UI):</w:t>
      </w:r>
      <w:r>
        <w:rPr>
          <w:rFonts w:eastAsia="Calibri" w:cs="Calibri"/>
          <w:sz w:val="22"/>
          <w:szCs w:val="22"/>
          <w:lang w:val="es-ES"/>
        </w:rPr>
        <w:t xml:space="preserve"> login/registro, vistas por rol, solicitudes y mantenimiento. </w:t>
      </w:r>
    </w:p>
    <w:p>
      <w:pPr>
        <w:pStyle w:val="ListParagraph"/>
        <w:numPr>
          <w:ilvl w:val="0"/>
          <w:numId w:val="6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Sprint 4 (integración):</w:t>
      </w:r>
      <w:r>
        <w:rPr>
          <w:rFonts w:eastAsia="Calibri" w:cs="Calibri"/>
          <w:sz w:val="22"/>
          <w:szCs w:val="22"/>
          <w:lang w:val="es-ES"/>
        </w:rPr>
        <w:t xml:space="preserve"> ajustes de interfaz, monitor de energía, pruebas y documentación.</w:t>
      </w:r>
    </w:p>
    <w:p>
      <w:pPr>
        <w:pStyle w:val="Normal"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Roadmap PII2 (futuro):</w:t>
      </w:r>
      <w:r>
        <w:rPr>
          <w:rFonts w:eastAsia="Calibri" w:cs="Calibri"/>
          <w:sz w:val="22"/>
          <w:szCs w:val="22"/>
          <w:lang w:val="es-ES"/>
        </w:rPr>
        <w:t xml:space="preserve"> integración con BBDD remota, sensores físicos (Arduino/Raspberry), mensajería interna y análisis estadístico avanzado.</w:t>
      </w:r>
    </w:p>
    <w:p>
      <w:pPr>
        <w:pStyle w:val="Normal"/>
        <w:jc w:val="both"/>
        <w:rPr>
          <w:rFonts w:ascii="Arial" w:hAnsi="Arial" w:eastAsia="Arial" w:cs="Arial"/>
          <w:b w:val="false"/>
          <w:bCs w:val="false"/>
          <w:i w:val="false"/>
          <w:iCs w:val="false"/>
          <w:sz w:val="22"/>
          <w:szCs w:val="22"/>
          <w:lang w:val="es-ES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z w:val="22"/>
          <w:szCs w:val="22"/>
          <w:lang w:val="es-ES"/>
        </w:rPr>
      </w:r>
    </w:p>
    <w:p>
      <w:pPr>
        <w:pStyle w:val="Normal"/>
        <w:jc w:val="both"/>
        <w:rPr>
          <w:rFonts w:ascii="Calibri" w:hAnsi="Calibri" w:eastAsia="Calibri" w:cs="Calibri" w:asciiTheme="minorAscii" w:cstheme="minorAscii" w:eastAsiaTheme="minorAscii" w:hAnsiTheme="minorAscii"/>
          <w:b w:val="false"/>
          <w:bCs w:val="false"/>
          <w:i w:val="false"/>
          <w:iCs w:val="false"/>
          <w:sz w:val="22"/>
          <w:szCs w:val="22"/>
          <w:lang w:val="es-E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sz w:val="22"/>
          <w:szCs w:val="22"/>
          <w:lang w:val="es-ES"/>
        </w:rPr>
        <w:t xml:space="preserve">Para la gestión operativa y la trazabilidad de dichas historias, se emplea un sistema de tablero </w:t>
      </w:r>
      <w:r>
        <w:rPr>
          <w:rFonts w:eastAsia="Calibri" w:cs="Calibri" w:cstheme="minorAscii" w:eastAsiaTheme="minorAscii"/>
          <w:b/>
          <w:bCs/>
          <w:i w:val="false"/>
          <w:iCs w:val="false"/>
          <w:sz w:val="22"/>
          <w:szCs w:val="22"/>
          <w:lang w:val="es-ES"/>
        </w:rPr>
        <w:t>KANBAN</w:t>
      </w: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sz w:val="22"/>
          <w:szCs w:val="22"/>
          <w:lang w:val="es-ES"/>
        </w:rPr>
        <w:t xml:space="preserve"> (implementado a través de la herramienta </w:t>
      </w:r>
      <w:r>
        <w:rPr>
          <w:rFonts w:eastAsia="Calibri" w:cs="Calibri" w:cstheme="minorAscii" w:eastAsiaTheme="minorAscii"/>
          <w:b/>
          <w:bCs/>
          <w:i w:val="false"/>
          <w:iCs w:val="false"/>
          <w:sz w:val="22"/>
          <w:szCs w:val="22"/>
          <w:lang w:val="es-ES"/>
        </w:rPr>
        <w:t>Trello</w:t>
      </w: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sz w:val="22"/>
          <w:szCs w:val="22"/>
          <w:lang w:val="es-ES"/>
        </w:rPr>
        <w:t>). Esto permite al equipo monitorizar eficazmente el flujo de trabajo, el estado de las tareas y el progreso general del desarrollo en tiempo real.</w:t>
      </w:r>
    </w:p>
    <w:p>
      <w:pPr>
        <w:pStyle w:val="Normal"/>
        <w:jc w:val="both"/>
        <w:rPr>
          <w:rFonts w:ascii="Calibri" w:hAnsi="Calibri" w:eastAsia="Calibri" w:cs="Calibri" w:asciiTheme="minorAscii" w:cstheme="minorAscii" w:eastAsiaTheme="minorAscii" w:hAnsiTheme="minorAscii"/>
          <w:b w:val="false"/>
          <w:bCs w:val="false"/>
          <w:i w:val="false"/>
          <w:iCs w:val="false"/>
          <w:color w:themeColor="text1" w:val="000000"/>
          <w:sz w:val="22"/>
          <w:szCs w:val="22"/>
          <w:lang w:val="es-E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sz w:val="22"/>
          <w:szCs w:val="22"/>
          <w:lang w:val="es-ES"/>
        </w:rPr>
        <w:t xml:space="preserve">A continuación, se presenta el </w:t>
      </w:r>
      <w:r>
        <w:rPr>
          <w:rFonts w:eastAsia="Calibri" w:cs="Calibri" w:cstheme="minorAscii" w:eastAsiaTheme="minorAscii"/>
          <w:b/>
          <w:bCs/>
          <w:i w:val="false"/>
          <w:iCs w:val="false"/>
          <w:sz w:val="22"/>
          <w:szCs w:val="22"/>
          <w:lang w:val="es-ES"/>
        </w:rPr>
        <w:t>cronograma</w:t>
      </w: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sz w:val="22"/>
          <w:szCs w:val="22"/>
          <w:lang w:val="es-ES"/>
        </w:rPr>
        <w:t xml:space="preserve"> temporal mediante el diagrama de </w:t>
      </w:r>
      <w:r>
        <w:rPr>
          <w:rStyle w:val="SubtleEmphasis"/>
          <w:rFonts w:eastAsia="Calibri" w:cs="Calibri" w:cstheme="minorAscii" w:eastAsiaTheme="minorAscii"/>
          <w:b w:val="false"/>
          <w:bCs w:val="false"/>
          <w:i/>
          <w:iCs/>
          <w:color w:themeColor="text1" w:val="000000"/>
          <w:sz w:val="22"/>
          <w:szCs w:val="22"/>
          <w:lang w:val="es-ES"/>
        </w:rPr>
        <w:t>Gantt</w:t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5400675" cy="3067050"/>
            <wp:effectExtent l="0" t="0" r="0" b="0"/>
            <wp:docPr id="11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jc w:val="both"/>
        <w:rPr/>
      </w:pPr>
      <w:bookmarkStart w:id="34" w:name="_Toc2102577911"/>
      <w:r>
        <w:rPr/>
        <w:t>PRESUPUESTO</w:t>
      </w:r>
      <w:bookmarkEnd w:id="34"/>
    </w:p>
    <w:p>
      <w:pPr>
        <w:pStyle w:val="Normal"/>
        <w:jc w:val="both"/>
        <w:rPr>
          <w:color w:val="auto"/>
          <w:lang w:eastAsia="es-ES"/>
        </w:rPr>
      </w:pPr>
      <w:r>
        <w:rPr>
          <w:color w:val="auto"/>
          <w:lang w:eastAsia="es-ES"/>
        </w:rPr>
        <w:t>Estimación académica basada en esfuerzo y recursos utilizados.</w:t>
      </w:r>
    </w:p>
    <w:tbl>
      <w:tblPr>
        <w:tblStyle w:val="Tablanormal"/>
        <w:tblW w:w="8491" w:type="dxa"/>
        <w:jc w:val="start"/>
        <w:tblInd w:w="0" w:type="dxa"/>
        <w:tblLayout w:type="fixed"/>
        <w:tblCellMar>
          <w:top w:w="120" w:type="dxa"/>
          <w:start w:w="120" w:type="dxa"/>
          <w:bottom w:w="120" w:type="dxa"/>
          <w:end w:w="120" w:type="dxa"/>
        </w:tblCellMar>
        <w:tblLook w:val="06a0" w:noHBand="1" w:noVBand="1" w:firstColumn="1" w:lastRow="0" w:lastColumn="0" w:firstRow="1"/>
      </w:tblPr>
      <w:tblGrid>
        <w:gridCol w:w="2414"/>
        <w:gridCol w:w="1705"/>
        <w:gridCol w:w="4372"/>
      </w:tblGrid>
      <w:tr>
        <w:trPr>
          <w:trHeight w:val="300" w:hRule="atLeast"/>
        </w:trPr>
        <w:tc>
          <w:tcPr>
            <w:tcW w:w="2414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Tipo de coste</w:t>
            </w:r>
          </w:p>
        </w:tc>
        <w:tc>
          <w:tcPr>
            <w:tcW w:w="1705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>
                <w:b/>
                <w:bCs/>
              </w:rPr>
              <w:t>Valor estimado</w:t>
            </w:r>
          </w:p>
        </w:tc>
        <w:tc>
          <w:tcPr>
            <w:tcW w:w="437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>
                <w:b/>
                <w:bCs/>
              </w:rPr>
              <w:t>Comentarios</w:t>
            </w:r>
          </w:p>
        </w:tc>
      </w:tr>
      <w:tr>
        <w:trPr>
          <w:trHeight w:val="300" w:hRule="atLeast"/>
        </w:trPr>
        <w:tc>
          <w:tcPr>
            <w:tcW w:w="2414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Horas de trabajo (equipo)</w:t>
            </w:r>
          </w:p>
        </w:tc>
        <w:tc>
          <w:tcPr>
            <w:tcW w:w="1705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240 h ~ 3.600 EUR</w:t>
            </w:r>
          </w:p>
        </w:tc>
        <w:tc>
          <w:tcPr>
            <w:tcW w:w="437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4 personas x 60 h, 15 EUR/h.</w:t>
            </w:r>
          </w:p>
        </w:tc>
      </w:tr>
      <w:tr>
        <w:trPr>
          <w:trHeight w:val="300" w:hRule="atLeast"/>
        </w:trPr>
        <w:tc>
          <w:tcPr>
            <w:tcW w:w="2414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Equipo técnico</w:t>
            </w:r>
          </w:p>
        </w:tc>
        <w:tc>
          <w:tcPr>
            <w:tcW w:w="1705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3.000 EUR</w:t>
            </w:r>
          </w:p>
        </w:tc>
        <w:tc>
          <w:tcPr>
            <w:tcW w:w="437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4 portátiles (~750 EUR) como valor de mercado.</w:t>
            </w:r>
          </w:p>
        </w:tc>
      </w:tr>
      <w:tr>
        <w:trPr>
          <w:trHeight w:val="300" w:hRule="atLeast"/>
        </w:trPr>
        <w:tc>
          <w:tcPr>
            <w:tcW w:w="2414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Software</w:t>
            </w:r>
          </w:p>
        </w:tc>
        <w:tc>
          <w:tcPr>
            <w:tcW w:w="1705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0 EUR</w:t>
            </w:r>
          </w:p>
        </w:tc>
        <w:tc>
          <w:tcPr>
            <w:tcW w:w="437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Python, Flet, PyCharm Community.</w:t>
            </w:r>
          </w:p>
        </w:tc>
      </w:tr>
      <w:tr>
        <w:trPr>
          <w:trHeight w:val="300" w:hRule="atLeast"/>
        </w:trPr>
        <w:tc>
          <w:tcPr>
            <w:tcW w:w="2414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Materiales</w:t>
            </w:r>
          </w:p>
        </w:tc>
        <w:tc>
          <w:tcPr>
            <w:tcW w:w="1705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0 EUR</w:t>
            </w:r>
          </w:p>
        </w:tc>
        <w:tc>
          <w:tcPr>
            <w:tcW w:w="437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Simulación sin hardware físico.</w:t>
            </w:r>
          </w:p>
        </w:tc>
      </w:tr>
      <w:tr>
        <w:trPr>
          <w:trHeight w:val="300" w:hRule="atLeast"/>
        </w:trPr>
        <w:tc>
          <w:tcPr>
            <w:tcW w:w="2414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>
                <w:b/>
                <w:bCs/>
              </w:rPr>
              <w:t>Total estimado</w:t>
            </w:r>
          </w:p>
        </w:tc>
        <w:tc>
          <w:tcPr>
            <w:tcW w:w="1705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>
                <w:b/>
                <w:bCs/>
              </w:rPr>
              <w:t>6.600 EUR</w:t>
            </w:r>
          </w:p>
        </w:tc>
        <w:tc>
          <w:tcPr>
            <w:tcW w:w="4372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Estimación académica sin inversión real.</w:t>
            </w:r>
          </w:p>
        </w:tc>
      </w:tr>
    </w:tbl>
    <w:p>
      <w:pPr>
        <w:pStyle w:val="Heading1"/>
        <w:jc w:val="both"/>
        <w:rPr/>
      </w:pPr>
      <w:bookmarkStart w:id="35" w:name="_Toc1844573654"/>
      <w:r>
        <w:rPr/>
        <w:t>Equipo de trabajo</w:t>
      </w:r>
      <w:bookmarkEnd w:id="35"/>
    </w:p>
    <w:p>
      <w:pPr>
        <w:pStyle w:val="ListParagraph"/>
        <w:numPr>
          <w:ilvl w:val="0"/>
          <w:numId w:val="5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Pablo Piqueras (Scrum Master):</w:t>
      </w:r>
      <w:r>
        <w:rPr>
          <w:rFonts w:eastAsia="Calibri" w:cs="Calibri"/>
          <w:sz w:val="22"/>
          <w:szCs w:val="22"/>
          <w:lang w:val="es-ES"/>
        </w:rPr>
        <w:t xml:space="preserve"> coordinación de sprints, integración general y simulación de sensores.</w:t>
      </w:r>
    </w:p>
    <w:p>
      <w:pPr>
        <w:pStyle w:val="ListParagraph"/>
        <w:numPr>
          <w:ilvl w:val="0"/>
          <w:numId w:val="5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sz w:val="22"/>
          <w:szCs w:val="22"/>
          <w:lang w:val="es-ES"/>
        </w:rPr>
        <w:t>I</w:t>
      </w:r>
      <w:r>
        <w:rPr>
          <w:rFonts w:eastAsia="Calibri" w:cs="Calibri"/>
          <w:b/>
          <w:bCs/>
          <w:sz w:val="22"/>
          <w:szCs w:val="22"/>
          <w:lang w:val="es-ES"/>
        </w:rPr>
        <w:t>srael Gómez (Product Owner):</w:t>
      </w:r>
      <w:r>
        <w:rPr>
          <w:rFonts w:eastAsia="Calibri" w:cs="Calibri"/>
          <w:sz w:val="22"/>
          <w:szCs w:val="22"/>
          <w:lang w:val="es-ES"/>
        </w:rPr>
        <w:t xml:space="preserve"> definición de requisitos, UX/UI, validaciones y lógica de negocio.</w:t>
      </w:r>
    </w:p>
    <w:p>
      <w:pPr>
        <w:pStyle w:val="ListParagraph"/>
        <w:numPr>
          <w:ilvl w:val="0"/>
          <w:numId w:val="5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Aldo Zamora (Hardware/IoT):</w:t>
      </w:r>
      <w:r>
        <w:rPr>
          <w:rFonts w:eastAsia="Calibri" w:cs="Calibri"/>
          <w:sz w:val="22"/>
          <w:szCs w:val="22"/>
          <w:lang w:val="es-ES"/>
        </w:rPr>
        <w:t xml:space="preserve"> investigación de sensores y proyección a hardware real.</w:t>
      </w:r>
    </w:p>
    <w:p>
      <w:pPr>
        <w:pStyle w:val="ListParagraph"/>
        <w:numPr>
          <w:ilvl w:val="0"/>
          <w:numId w:val="5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Xiaojie Hu (QA/Documentación):</w:t>
      </w:r>
      <w:r>
        <w:rPr>
          <w:rFonts w:eastAsia="Calibri" w:cs="Calibri"/>
          <w:sz w:val="22"/>
          <w:szCs w:val="22"/>
          <w:lang w:val="es-ES"/>
        </w:rPr>
        <w:t xml:space="preserve"> pruebas funcionales, validación y documentación técnica.</w:t>
      </w:r>
    </w:p>
    <w:p>
      <w:pPr>
        <w:pStyle w:val="Normal"/>
        <w:jc w:val="both"/>
        <w:rPr/>
      </w:pPr>
      <w:r>
        <w:rPr/>
      </w:r>
    </w:p>
    <w:p>
      <w:pPr>
        <w:pStyle w:val="Heading1"/>
        <w:numPr>
          <w:ilvl w:val="0"/>
          <w:numId w:val="0"/>
        </w:numPr>
        <w:ind w:hanging="0" w:start="0"/>
        <w:jc w:val="both"/>
        <w:rPr/>
      </w:pPr>
      <w:bookmarkStart w:id="36" w:name="_Toc5464079"/>
      <w:r>
        <w:rPr/>
        <w:t>REFERENCIAS Y BIBLIOGRAFIA</w:t>
      </w:r>
      <w:bookmarkEnd w:id="36"/>
    </w:p>
    <w:p>
      <w:pPr>
        <w:pStyle w:val="ListParagraph"/>
        <w:numPr>
          <w:ilvl w:val="0"/>
          <w:numId w:val="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sz w:val="22"/>
          <w:szCs w:val="22"/>
          <w:lang w:val="es-ES"/>
        </w:rPr>
        <w:t xml:space="preserve">Guia de Anteproyecto.docx (estructura y estilo). </w:t>
      </w:r>
    </w:p>
    <w:p>
      <w:pPr>
        <w:pStyle w:val="ListParagraph"/>
        <w:numPr>
          <w:ilvl w:val="0"/>
          <w:numId w:val="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sz w:val="22"/>
          <w:szCs w:val="22"/>
          <w:lang w:val="es-ES"/>
        </w:rPr>
        <w:t xml:space="preserve">Lista de requisitos Proyecto.pdf (requisitos docentes). </w:t>
      </w:r>
    </w:p>
    <w:p>
      <w:pPr>
        <w:pStyle w:val="ListParagraph"/>
        <w:numPr>
          <w:ilvl w:val="0"/>
          <w:numId w:val="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sz w:val="22"/>
          <w:szCs w:val="22"/>
          <w:lang w:val="es-ES"/>
        </w:rPr>
        <w:t xml:space="preserve">PropuestaProyectoII.pdf (competencias y objetivos). </w:t>
      </w:r>
    </w:p>
    <w:p>
      <w:pPr>
        <w:pStyle w:val="ListParagraph"/>
        <w:numPr>
          <w:ilvl w:val="0"/>
          <w:numId w:val="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sz w:val="22"/>
          <w:szCs w:val="22"/>
          <w:lang w:val="es-ES"/>
        </w:rPr>
        <w:t xml:space="preserve">README.md (contexto del proyecto). </w:t>
      </w:r>
    </w:p>
    <w:p>
      <w:pPr>
        <w:pStyle w:val="ListParagraph"/>
        <w:numPr>
          <w:ilvl w:val="0"/>
          <w:numId w:val="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sz w:val="22"/>
          <w:szCs w:val="22"/>
          <w:lang w:val="es-ES"/>
        </w:rPr>
        <w:t xml:space="preserve">Documentación oficial de Python 3: </w:t>
      </w:r>
      <w:hyperlink r:id="rId13">
        <w:r>
          <w:rPr>
            <w:rStyle w:val="Hyperlink"/>
            <w:rFonts w:eastAsia="Calibri" w:cs="Calibri"/>
            <w:sz w:val="22"/>
            <w:szCs w:val="22"/>
            <w:lang w:val="es-ES"/>
          </w:rPr>
          <w:t>https://docs.python.org/3/</w:t>
        </w:r>
      </w:hyperlink>
      <w:r>
        <w:rPr>
          <w:rFonts w:eastAsia="Calibri" w:cs="Calibri"/>
          <w:sz w:val="22"/>
          <w:szCs w:val="22"/>
          <w:lang w:val="es-ES"/>
        </w:rPr>
        <w:t xml:space="preserve"> </w:t>
      </w:r>
    </w:p>
    <w:p>
      <w:pPr>
        <w:pStyle w:val="ListParagraph"/>
        <w:numPr>
          <w:ilvl w:val="0"/>
          <w:numId w:val="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sz w:val="22"/>
          <w:szCs w:val="22"/>
          <w:lang w:val="es-ES"/>
        </w:rPr>
        <w:t xml:space="preserve">Documentación oficial de Flet: </w:t>
      </w:r>
      <w:hyperlink r:id="rId14">
        <w:r>
          <w:rPr>
            <w:rStyle w:val="Hyperlink"/>
            <w:rFonts w:eastAsia="Calibri" w:cs="Calibri"/>
            <w:sz w:val="22"/>
            <w:szCs w:val="22"/>
            <w:lang w:val="es-ES"/>
          </w:rPr>
          <w:t>https://flet.dev/</w:t>
        </w:r>
      </w:hyperlink>
    </w:p>
    <w:p>
      <w:pPr>
        <w:pStyle w:val="Normal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</w:r>
      <w:r>
        <w:br w:type="page"/>
      </w:r>
    </w:p>
    <w:p>
      <w:pPr>
        <w:pStyle w:val="Normal"/>
        <w:spacing w:before="0" w:after="120"/>
        <w:jc w:val="both"/>
        <w:rPr/>
      </w:pPr>
      <w:r>
        <w:rPr/>
      </w:r>
    </w:p>
    <w:sectPr>
      <w:headerReference w:type="even" r:id="rId15"/>
      <w:headerReference w:type="default" r:id="rId16"/>
      <w:headerReference w:type="first" r:id="rId17"/>
      <w:footerReference w:type="even" r:id="rId18"/>
      <w:footerReference w:type="default" r:id="rId19"/>
      <w:footerReference w:type="first" r:id="rId20"/>
      <w:type w:val="nextPage"/>
      <w:pgSz w:w="11906" w:h="16838"/>
      <w:pgMar w:left="1701" w:right="1701" w:gutter="0" w:header="708" w:top="1843" w:footer="708" w:bottom="1843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Calibri">
    <w:charset w:val="01" w:characterSet="utf-8"/>
    <w:family w:val="swiss"/>
    <w:pitch w:val="variable"/>
  </w:font>
  <w:font w:name="Arial">
    <w:charset w:val="01" w:characterSet="utf-8"/>
    <w:family w:val="swiss"/>
    <w:pitch w:val="variable"/>
  </w:font>
  <w:font w:name="Cambria">
    <w:charset w:val="01" w:characterSet="utf-8"/>
    <w:family w:val="swiss"/>
    <w:pitch w:val="variable"/>
  </w:font>
  <w:font w:name="Tahoma">
    <w:charset w:val="01" w:characterSet="utf-8"/>
    <w:family w:val="swiss"/>
    <w:pitch w:val="variable"/>
  </w:font>
  <w:font w:name="Times New Roman">
    <w:charset w:val="01" w:characterSet="utf-8"/>
    <w:family w:val="roman"/>
    <w:pitch w:val="variable"/>
  </w:font>
  <w:font w:name="OpenSymbol">
    <w:altName w:val="Arial Unicode MS"/>
    <w:charset w:val="01" w:characterSet="utf-8"/>
    <w:family w:val="swiss"/>
    <w:pitch w:val="variable"/>
  </w:font>
  <w:font w:name="Liberation Sans">
    <w:altName w:val="Arial"/>
    <w:charset w:val="01" w:characterSet="utf-8"/>
    <w:family w:val="swiss"/>
    <w:pitch w:val="variable"/>
  </w:font>
  <w:font w:name="Consolas">
    <w:charset w:val="01" w:characterSet="utf-8"/>
    <w:family w:val="swiss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120" w:after="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99694939"/>
    </w:sdtPr>
    <w:sdtContent>
      <w:p>
        <w:pPr>
          <w:pStyle w:val="Footer"/>
          <w:spacing w:before="120" w:after="0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22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lineRule="auto" w:line="240" w:before="120" w:after="0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120" w:after="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120" w:after="0"/>
      <w:rPr>
        <w:color w:val="auto"/>
      </w:rPr>
    </w:pPr>
    <w:r>
      <w:drawing>
        <wp:anchor behindDoc="1" distT="0" distB="0" distL="0" distR="0" simplePos="0" locked="0" layoutInCell="1" allowOverlap="1" relativeHeight="54">
          <wp:simplePos x="0" y="0"/>
          <wp:positionH relativeFrom="column">
            <wp:posOffset>3964940</wp:posOffset>
          </wp:positionH>
          <wp:positionV relativeFrom="paragraph">
            <wp:posOffset>-74295</wp:posOffset>
          </wp:positionV>
          <wp:extent cx="1437005" cy="358775"/>
          <wp:effectExtent l="0" t="0" r="0" b="0"/>
          <wp:wrapNone/>
          <wp:docPr id="12" name="Image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1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437005" cy="3587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color w:val="auto"/>
      </w:rPr>
      <w:t>Artemus Park</w:t>
    </w:r>
  </w:p>
  <w:p>
    <w:pPr>
      <w:pStyle w:val="Header"/>
      <w:rPr/>
    </w:pPr>
    <w:r>
      <w:rPr/>
      <mc:AlternateContent>
        <mc:Choice Requires="wps">
          <w:drawing>
            <wp:anchor behindDoc="1" distT="5080" distB="5080" distL="5080" distR="5080" simplePos="0" locked="0" layoutInCell="1" allowOverlap="1" relativeHeight="33" wp14:anchorId="41A6497B">
              <wp:simplePos x="0" y="0"/>
              <wp:positionH relativeFrom="column">
                <wp:posOffset>12065</wp:posOffset>
              </wp:positionH>
              <wp:positionV relativeFrom="paragraph">
                <wp:posOffset>74930</wp:posOffset>
              </wp:positionV>
              <wp:extent cx="5607685" cy="0"/>
              <wp:effectExtent l="5080" t="5080" r="5080" b="5080"/>
              <wp:wrapNone/>
              <wp:docPr id="13" name="4 Conector recto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607720" cy="0"/>
                      </a:xfrm>
                      <a:prstGeom prst="line">
                        <a:avLst/>
                      </a:prstGeom>
                      <a:ln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0.95pt,5.9pt" to="442.45pt,5.9pt" stroked="t" o:allowincell="f" style="position:absolute" wp14:anchorId="41A6497B">
              <v:stroke color="black" weight="9360" joinstyle="round" endcap="flat"/>
              <v:fill o:detectmouseclick="t" on="false"/>
              <w10:wrap type="none"/>
            </v:line>
          </w:pict>
        </mc:Fallback>
      </mc:AlternateConten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lineRule="auto" w:line="240" w:before="120" w:after="0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pStyle w:val="Heading1"/>
      <w:lvlText w:val="Capítulo %1."/>
      <w:lvlJc w:val="start"/>
      <w:pPr>
        <w:tabs>
          <w:tab w:val="num" w:pos="397"/>
        </w:tabs>
        <w:ind w:start="0" w:hanging="0"/>
      </w:pPr>
      <w:rPr/>
    </w:lvl>
    <w:lvl w:ilvl="1">
      <w:start w:val="1"/>
      <w:numFmt w:val="decimal"/>
      <w:pStyle w:val="Heading2"/>
      <w:lvlText w:val="%1.%2"/>
      <w:lvlJc w:val="start"/>
      <w:pPr>
        <w:tabs>
          <w:tab w:val="num" w:pos="510"/>
        </w:tabs>
        <w:ind w:start="0" w:hanging="0"/>
      </w:pPr>
      <w:rPr/>
    </w:lvl>
    <w:lvl w:ilvl="2">
      <w:start w:val="1"/>
      <w:numFmt w:val="decimal"/>
      <w:pStyle w:val="Heading3"/>
      <w:lvlText w:val="%1.%2.%3"/>
      <w:lvlJc w:val="start"/>
      <w:pPr>
        <w:tabs>
          <w:tab w:val="num" w:pos="624"/>
        </w:tabs>
        <w:ind w:start="0" w:hanging="0"/>
      </w:pPr>
      <w:rPr/>
    </w:lvl>
    <w:lvl w:ilvl="3">
      <w:start w:val="1"/>
      <w:numFmt w:val="decimal"/>
      <w:pStyle w:val="Heading4"/>
      <w:lvlText w:val="%1.%2.%3.%4"/>
      <w:lvlJc w:val="start"/>
      <w:pPr>
        <w:tabs>
          <w:tab w:val="num" w:pos="851"/>
        </w:tabs>
        <w:ind w:start="0" w:hanging="0"/>
      </w:pPr>
      <w:rPr/>
    </w:lvl>
    <w:lvl w:ilvl="4">
      <w:start w:val="1"/>
      <w:numFmt w:val="decimal"/>
      <w:pStyle w:val="Heading5"/>
      <w:lvlText w:val="%1.%2.%3.%4.%5"/>
      <w:lvlJc w:val="start"/>
      <w:pPr>
        <w:tabs>
          <w:tab w:val="num" w:pos="1008"/>
        </w:tabs>
        <w:ind w:start="1008" w:hanging="1008"/>
      </w:pPr>
      <w:rPr/>
    </w:lvl>
    <w:lvl w:ilvl="5">
      <w:start w:val="1"/>
      <w:numFmt w:val="decimal"/>
      <w:pStyle w:val="Heading6"/>
      <w:lvlText w:val="%1.%2.%3.%4.%5.%6"/>
      <w:lvlJc w:val="start"/>
      <w:pPr>
        <w:tabs>
          <w:tab w:val="num" w:pos="1152"/>
        </w:tabs>
        <w:ind w:start="1152" w:hanging="1152"/>
      </w:pPr>
      <w:rPr/>
    </w:lvl>
    <w:lvl w:ilvl="6">
      <w:start w:val="1"/>
      <w:numFmt w:val="decimal"/>
      <w:pStyle w:val="Heading7"/>
      <w:lvlText w:val="%1.%2.%3.%4.%5.%6.%7"/>
      <w:lvlJc w:val="start"/>
      <w:pPr>
        <w:tabs>
          <w:tab w:val="num" w:pos="1296"/>
        </w:tabs>
        <w:ind w:start="1296" w:hanging="1296"/>
      </w:pPr>
      <w:rPr/>
    </w:lvl>
    <w:lvl w:ilvl="7">
      <w:start w:val="1"/>
      <w:numFmt w:val="decimal"/>
      <w:pStyle w:val="Heading8"/>
      <w:lvlText w:val="%1.%2.%3.%4.%5.%6.%7.%8"/>
      <w:lvlJc w:val="start"/>
      <w:pPr>
        <w:tabs>
          <w:tab w:val="num" w:pos="1440"/>
        </w:tabs>
        <w:ind w:start="1440" w:hanging="1440"/>
      </w:pPr>
      <w:rPr/>
    </w:lvl>
    <w:lvl w:ilvl="8">
      <w:start w:val="1"/>
      <w:numFmt w:val="decimal"/>
      <w:pStyle w:val="Heading9"/>
      <w:lvlText w:val="%1.%2.%3.%4.%5.%6.%7.%8.%9"/>
      <w:lvlJc w:val="start"/>
      <w:pPr>
        <w:tabs>
          <w:tab w:val="num" w:pos="1584"/>
        </w:tabs>
        <w:ind w:start="1584" w:hanging="1584"/>
      </w:pPr>
      <w:rPr/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11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12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13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14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15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16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17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18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w="http://schemas.openxmlformats.org/wordprocessingml/2006/main">
  <w:zoom w:percent="120"/>
  <w:defaultTabStop w:val="708"/>
  <w:autoHyphenation w:val="true"/>
  <w:hyphenationZone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s-ES" w:eastAsia="ja-JP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imes New Roman"/>
        <w:lang w:val="es-ES" w:eastAsia="es-E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1d5422"/>
    <w:pPr>
      <w:widowControl/>
      <w:suppressAutoHyphens w:val="true"/>
      <w:bidi w:val="0"/>
      <w:spacing w:lineRule="auto" w:line="264" w:before="120" w:after="120"/>
      <w:jc w:val="both"/>
    </w:pPr>
    <w:rPr>
      <w:rFonts w:ascii="Calibri" w:hAnsi="Calibri" w:eastAsia="Calibri" w:cs="Times New Roman"/>
      <w:color w:val="auto"/>
      <w:kern w:val="0"/>
      <w:sz w:val="22"/>
      <w:szCs w:val="22"/>
      <w:lang w:val="es-ES" w:eastAsia="en-US" w:bidi="ar-SA"/>
    </w:rPr>
  </w:style>
  <w:style w:type="paragraph" w:styleId="Heading1">
    <w:name w:val="heading 1"/>
    <w:basedOn w:val="NoSpacing"/>
    <w:next w:val="Normal"/>
    <w:link w:val="Ttulo1Car"/>
    <w:uiPriority w:val="9"/>
    <w:qFormat/>
    <w:rsid w:val="2a330cdd"/>
    <w:pPr>
      <w:pageBreakBefore/>
      <w:numPr>
        <w:ilvl w:val="0"/>
        <w:numId w:val="1"/>
      </w:numPr>
      <w:spacing w:before="240" w:after="240"/>
      <w:outlineLvl w:val="0"/>
    </w:pPr>
    <w:rPr>
      <w:rFonts w:ascii="Calibri" w:hAnsi="Calibri" w:cs="Calibri" w:asciiTheme="minorAscii" w:cstheme="minorAscii" w:hAnsiTheme="minorAscii"/>
      <w:b/>
      <w:bCs/>
      <w:sz w:val="40"/>
      <w:szCs w:val="40"/>
    </w:rPr>
  </w:style>
  <w:style w:type="paragraph" w:styleId="Heading2">
    <w:name w:val="heading 2"/>
    <w:basedOn w:val="Normal"/>
    <w:next w:val="Normal"/>
    <w:link w:val="Ttulo2Car"/>
    <w:uiPriority w:val="9"/>
    <w:unhideWhenUsed/>
    <w:qFormat/>
    <w:rsid w:val="00ce53cd"/>
    <w:pPr>
      <w:numPr>
        <w:ilvl w:val="1"/>
        <w:numId w:val="1"/>
      </w:numPr>
      <w:spacing w:before="240" w:after="120"/>
      <w:outlineLvl w:val="1"/>
    </w:pPr>
    <w:rPr>
      <w:rFonts w:ascii="Arial" w:hAnsi="Arial" w:cs="Arial"/>
      <w:b/>
      <w:sz w:val="28"/>
      <w:szCs w:val="24"/>
      <w:lang w:eastAsia="es-ES"/>
    </w:rPr>
  </w:style>
  <w:style w:type="paragraph" w:styleId="Heading3">
    <w:name w:val="heading 3"/>
    <w:basedOn w:val="Normal"/>
    <w:next w:val="Normal"/>
    <w:link w:val="Ttulo3Car"/>
    <w:uiPriority w:val="9"/>
    <w:unhideWhenUsed/>
    <w:qFormat/>
    <w:rsid w:val="00503ed9"/>
    <w:pPr>
      <w:keepNext w:val="true"/>
      <w:keepLines/>
      <w:numPr>
        <w:ilvl w:val="2"/>
        <w:numId w:val="1"/>
      </w:numPr>
      <w:spacing w:before="200" w:after="0"/>
      <w:outlineLvl w:val="2"/>
    </w:pPr>
    <w:rPr>
      <w:rFonts w:ascii="Cambria" w:hAnsi="Cambria" w:eastAsia="" w:cs="" w:asciiTheme="majorHAnsi" w:cstheme="majorBidi" w:eastAsiaTheme="majorEastAsia" w:hAnsiTheme="majorHAnsi"/>
      <w:b/>
      <w:bCs/>
    </w:rPr>
  </w:style>
  <w:style w:type="paragraph" w:styleId="Heading4">
    <w:name w:val="heading 4"/>
    <w:basedOn w:val="Normal"/>
    <w:next w:val="Normal"/>
    <w:link w:val="Ttulo4Car"/>
    <w:uiPriority w:val="9"/>
    <w:unhideWhenUsed/>
    <w:qFormat/>
    <w:rsid w:val="00531741"/>
    <w:pPr>
      <w:keepNext w:val="true"/>
      <w:keepLines/>
      <w:numPr>
        <w:ilvl w:val="3"/>
        <w:numId w:val="1"/>
      </w:numPr>
      <w:spacing w:before="200" w:after="0"/>
      <w:outlineLvl w:val="3"/>
    </w:pPr>
    <w:rPr>
      <w:rFonts w:ascii="Cambria" w:hAnsi="Cambria" w:eastAsia="" w:cs="" w:asciiTheme="majorHAnsi" w:cstheme="majorBidi" w:eastAsiaTheme="majorEastAsia" w:hAnsiTheme="majorHAnsi"/>
      <w:b/>
      <w:bCs/>
      <w:i/>
      <w:iCs/>
    </w:rPr>
  </w:style>
  <w:style w:type="paragraph" w:styleId="Heading5">
    <w:name w:val="heading 5"/>
    <w:basedOn w:val="Normal"/>
    <w:next w:val="Normal"/>
    <w:link w:val="Ttulo5Car"/>
    <w:uiPriority w:val="9"/>
    <w:semiHidden/>
    <w:unhideWhenUsed/>
    <w:qFormat/>
    <w:rsid w:val="00fd67ff"/>
    <w:pPr>
      <w:keepNext w:val="true"/>
      <w:keepLines/>
      <w:numPr>
        <w:ilvl w:val="4"/>
        <w:numId w:val="1"/>
      </w:numPr>
      <w:spacing w:before="200" w:after="0"/>
      <w:outlineLvl w:val="4"/>
    </w:pPr>
    <w:rPr>
      <w:rFonts w:ascii="Cambria" w:hAnsi="Cambria" w:eastAsia="" w:cs="" w:asciiTheme="majorHAnsi" w:cstheme="majorBidi" w:eastAsiaTheme="majorEastAsia" w:hAnsiTheme="majorHAnsi"/>
      <w:color w:themeColor="accent1" w:themeShade="7f" w:val="243F60"/>
    </w:rPr>
  </w:style>
  <w:style w:type="paragraph" w:styleId="Heading6">
    <w:name w:val="heading 6"/>
    <w:basedOn w:val="Normal"/>
    <w:next w:val="Normal"/>
    <w:link w:val="Ttulo6Car"/>
    <w:uiPriority w:val="9"/>
    <w:semiHidden/>
    <w:unhideWhenUsed/>
    <w:qFormat/>
    <w:rsid w:val="00fd67ff"/>
    <w:pPr>
      <w:keepNext w:val="true"/>
      <w:keepLines/>
      <w:numPr>
        <w:ilvl w:val="5"/>
        <w:numId w:val="1"/>
      </w:numPr>
      <w:spacing w:before="200" w:after="0"/>
      <w:outlineLvl w:val="5"/>
    </w:pPr>
    <w:rPr>
      <w:rFonts w:ascii="Cambria" w:hAnsi="Cambria" w:eastAsia="" w:cs="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7">
    <w:name w:val="heading 7"/>
    <w:basedOn w:val="Normal"/>
    <w:next w:val="Normal"/>
    <w:link w:val="Ttulo7Car"/>
    <w:uiPriority w:val="9"/>
    <w:semiHidden/>
    <w:unhideWhenUsed/>
    <w:qFormat/>
    <w:rsid w:val="00fd67ff"/>
    <w:pPr>
      <w:keepNext w:val="true"/>
      <w:keepLines/>
      <w:numPr>
        <w:ilvl w:val="6"/>
        <w:numId w:val="1"/>
      </w:numPr>
      <w:spacing w:before="200" w:after="0"/>
      <w:outlineLvl w:val="6"/>
    </w:pPr>
    <w:rPr>
      <w:rFonts w:ascii="Cambria" w:hAnsi="Cambria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"/>
    <w:next w:val="Normal"/>
    <w:link w:val="Ttulo8Car"/>
    <w:uiPriority w:val="9"/>
    <w:semiHidden/>
    <w:unhideWhenUsed/>
    <w:qFormat/>
    <w:rsid w:val="00fd67ff"/>
    <w:pPr>
      <w:keepNext w:val="true"/>
      <w:keepLines/>
      <w:numPr>
        <w:ilvl w:val="7"/>
        <w:numId w:val="1"/>
      </w:numPr>
      <w:spacing w:before="200" w:after="0"/>
      <w:outlineLvl w:val="7"/>
    </w:pPr>
    <w:rPr>
      <w:rFonts w:ascii="Cambria" w:hAnsi="Cambria" w:eastAsia="" w:cs="" w:asciiTheme="majorHAnsi" w:cstheme="majorBidi" w:eastAsiaTheme="majorEastAsia" w:hAnsiTheme="majorHAnsi"/>
      <w:color w:themeColor="text1" w:themeTint="bf" w:val="404040"/>
      <w:sz w:val="20"/>
      <w:szCs w:val="20"/>
    </w:rPr>
  </w:style>
  <w:style w:type="paragraph" w:styleId="Heading9">
    <w:name w:val="heading 9"/>
    <w:basedOn w:val="Normal"/>
    <w:next w:val="Normal"/>
    <w:link w:val="Ttulo9Car"/>
    <w:uiPriority w:val="9"/>
    <w:semiHidden/>
    <w:unhideWhenUsed/>
    <w:qFormat/>
    <w:rsid w:val="00fd67ff"/>
    <w:pPr>
      <w:keepNext w:val="true"/>
      <w:keepLines/>
      <w:numPr>
        <w:ilvl w:val="8"/>
        <w:numId w:val="1"/>
      </w:numPr>
      <w:spacing w:before="200" w:after="0"/>
      <w:outlineLvl w:val="8"/>
    </w:pPr>
    <w:rPr>
      <w:rFonts w:ascii="Cambria" w:hAnsi="Cambria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ar" w:customStyle="1">
    <w:name w:val="Título 1 Car"/>
    <w:basedOn w:val="DefaultParagraphFont"/>
    <w:link w:val="Heading1"/>
    <w:uiPriority w:val="9"/>
    <w:qFormat/>
    <w:rsid w:val="00ce53cd"/>
    <w:rPr>
      <w:rFonts w:ascii="Calibri" w:hAnsi="Calibri" w:cs="Calibri" w:asciiTheme="minorHAnsi" w:cstheme="minorHAnsi" w:hAnsiTheme="minorHAnsi"/>
      <w:b/>
      <w:sz w:val="40"/>
      <w:szCs w:val="44"/>
      <w:lang w:eastAsia="en-US"/>
    </w:rPr>
  </w:style>
  <w:style w:type="character" w:styleId="Hyperlink">
    <w:name w:val="Hyperlink"/>
    <w:basedOn w:val="DefaultParagraphFont"/>
    <w:uiPriority w:val="99"/>
    <w:unhideWhenUsed/>
    <w:rsid w:val="00ce23be"/>
    <w:rPr>
      <w:color w:themeColor="hyperlink" w:val="0000FF"/>
      <w:u w:val="single"/>
    </w:rPr>
  </w:style>
  <w:style w:type="character" w:styleId="TextodegloboCar" w:customStyle="1">
    <w:name w:val="Texto de globo Car"/>
    <w:basedOn w:val="DefaultParagraphFont"/>
    <w:link w:val="BalloonText"/>
    <w:uiPriority w:val="99"/>
    <w:semiHidden/>
    <w:qFormat/>
    <w:rsid w:val="00ce23be"/>
    <w:rPr>
      <w:rFonts w:ascii="Tahoma" w:hAnsi="Tahoma" w:cs="Tahoma"/>
      <w:sz w:val="16"/>
      <w:szCs w:val="16"/>
      <w:lang w:eastAsia="en-US"/>
    </w:rPr>
  </w:style>
  <w:style w:type="character" w:styleId="Ttulo2Car" w:customStyle="1">
    <w:name w:val="Título 2 Car"/>
    <w:basedOn w:val="DefaultParagraphFont"/>
    <w:link w:val="Heading2"/>
    <w:uiPriority w:val="9"/>
    <w:qFormat/>
    <w:rsid w:val="00ce53cd"/>
    <w:rPr>
      <w:rFonts w:ascii="Arial" w:hAnsi="Arial" w:cs="Arial"/>
      <w:b/>
      <w:sz w:val="28"/>
      <w:szCs w:val="24"/>
    </w:rPr>
  </w:style>
  <w:style w:type="character" w:styleId="EncabezadoCar" w:customStyle="1">
    <w:name w:val="Encabezado Car"/>
    <w:basedOn w:val="DefaultParagraphFont"/>
    <w:link w:val="Header"/>
    <w:uiPriority w:val="99"/>
    <w:qFormat/>
    <w:rsid w:val="002603ef"/>
    <w:rPr>
      <w:sz w:val="22"/>
      <w:szCs w:val="22"/>
      <w:lang w:eastAsia="en-US"/>
    </w:rPr>
  </w:style>
  <w:style w:type="character" w:styleId="PiedepginaCar" w:customStyle="1">
    <w:name w:val="Pie de página Car"/>
    <w:basedOn w:val="DefaultParagraphFont"/>
    <w:link w:val="Footer"/>
    <w:uiPriority w:val="99"/>
    <w:qFormat/>
    <w:rsid w:val="002603ef"/>
    <w:rPr>
      <w:sz w:val="22"/>
      <w:szCs w:val="22"/>
      <w:lang w:eastAsia="en-US"/>
    </w:rPr>
  </w:style>
  <w:style w:type="character" w:styleId="Ttulo3Car" w:customStyle="1">
    <w:name w:val="Título 3 Car"/>
    <w:basedOn w:val="DefaultParagraphFont"/>
    <w:link w:val="Heading3"/>
    <w:uiPriority w:val="9"/>
    <w:qFormat/>
    <w:rsid w:val="00503ed9"/>
    <w:rPr>
      <w:rFonts w:ascii="Cambria" w:hAnsi="Cambria" w:eastAsia="" w:cs="" w:asciiTheme="majorHAnsi" w:cstheme="majorBidi" w:eastAsiaTheme="majorEastAsia" w:hAnsiTheme="majorHAnsi"/>
      <w:b/>
      <w:bCs/>
      <w:sz w:val="22"/>
      <w:szCs w:val="22"/>
      <w:lang w:eastAsia="en-US"/>
    </w:rPr>
  </w:style>
  <w:style w:type="character" w:styleId="Ttulo4Car" w:customStyle="1">
    <w:name w:val="Título 4 Car"/>
    <w:basedOn w:val="DefaultParagraphFont"/>
    <w:link w:val="Heading4"/>
    <w:uiPriority w:val="9"/>
    <w:qFormat/>
    <w:rsid w:val="00531741"/>
    <w:rPr>
      <w:rFonts w:ascii="Cambria" w:hAnsi="Cambria" w:eastAsia="" w:cs="" w:asciiTheme="majorHAnsi" w:cstheme="majorBidi" w:eastAsiaTheme="majorEastAsia" w:hAnsiTheme="majorHAnsi"/>
      <w:b/>
      <w:bCs/>
      <w:i/>
      <w:iCs/>
      <w:sz w:val="22"/>
      <w:szCs w:val="22"/>
      <w:lang w:eastAsia="en-US"/>
    </w:rPr>
  </w:style>
  <w:style w:type="character" w:styleId="Ttulo5Car" w:customStyle="1">
    <w:name w:val="Título 5 Car"/>
    <w:basedOn w:val="DefaultParagraphFont"/>
    <w:link w:val="Heading5"/>
    <w:uiPriority w:val="9"/>
    <w:semiHidden/>
    <w:qFormat/>
    <w:rsid w:val="00fd67ff"/>
    <w:rPr>
      <w:rFonts w:ascii="Cambria" w:hAnsi="Cambria" w:eastAsia="" w:cs="" w:asciiTheme="majorHAnsi" w:cstheme="majorBidi" w:eastAsiaTheme="majorEastAsia" w:hAnsiTheme="majorHAnsi"/>
      <w:color w:themeColor="accent1" w:themeShade="7f" w:val="243F60"/>
      <w:sz w:val="22"/>
      <w:szCs w:val="22"/>
      <w:lang w:eastAsia="en-US"/>
    </w:rPr>
  </w:style>
  <w:style w:type="character" w:styleId="Ttulo6Car" w:customStyle="1">
    <w:name w:val="Título 6 Car"/>
    <w:basedOn w:val="DefaultParagraphFont"/>
    <w:link w:val="Heading6"/>
    <w:uiPriority w:val="9"/>
    <w:semiHidden/>
    <w:qFormat/>
    <w:rsid w:val="00fd67ff"/>
    <w:rPr>
      <w:rFonts w:ascii="Cambria" w:hAnsi="Cambria" w:eastAsia="" w:cs="" w:asciiTheme="majorHAnsi" w:cstheme="majorBidi" w:eastAsiaTheme="majorEastAsia" w:hAnsiTheme="majorHAnsi"/>
      <w:i/>
      <w:iCs/>
      <w:color w:themeColor="accent1" w:themeShade="7f" w:val="243F60"/>
      <w:sz w:val="22"/>
      <w:szCs w:val="22"/>
      <w:lang w:eastAsia="en-US"/>
    </w:rPr>
  </w:style>
  <w:style w:type="character" w:styleId="Ttulo7Car" w:customStyle="1">
    <w:name w:val="Título 7 Car"/>
    <w:basedOn w:val="DefaultParagraphFont"/>
    <w:link w:val="Heading7"/>
    <w:uiPriority w:val="9"/>
    <w:semiHidden/>
    <w:qFormat/>
    <w:rsid w:val="00fd67ff"/>
    <w:rPr>
      <w:rFonts w:ascii="Cambria" w:hAnsi="Cambria" w:eastAsia="" w:cs="" w:asciiTheme="majorHAnsi" w:cstheme="majorBidi" w:eastAsiaTheme="majorEastAsia" w:hAnsiTheme="majorHAnsi"/>
      <w:i/>
      <w:iCs/>
      <w:color w:themeColor="text1" w:themeTint="bf" w:val="404040"/>
      <w:sz w:val="22"/>
      <w:szCs w:val="22"/>
      <w:lang w:eastAsia="en-US"/>
    </w:rPr>
  </w:style>
  <w:style w:type="character" w:styleId="Ttulo8Car" w:customStyle="1">
    <w:name w:val="Título 8 Car"/>
    <w:basedOn w:val="DefaultParagraphFont"/>
    <w:link w:val="Heading8"/>
    <w:uiPriority w:val="9"/>
    <w:semiHidden/>
    <w:qFormat/>
    <w:rsid w:val="00fd67ff"/>
    <w:rPr>
      <w:rFonts w:ascii="Cambria" w:hAnsi="Cambria" w:eastAsia="" w:cs="" w:asciiTheme="majorHAnsi" w:cstheme="majorBidi" w:eastAsiaTheme="majorEastAsia" w:hAnsiTheme="majorHAnsi"/>
      <w:color w:themeColor="text1" w:themeTint="bf" w:val="404040"/>
      <w:lang w:eastAsia="en-US"/>
    </w:rPr>
  </w:style>
  <w:style w:type="character" w:styleId="Ttulo9Car" w:customStyle="1">
    <w:name w:val="Título 9 Car"/>
    <w:basedOn w:val="DefaultParagraphFont"/>
    <w:link w:val="Heading9"/>
    <w:uiPriority w:val="9"/>
    <w:semiHidden/>
    <w:qFormat/>
    <w:rsid w:val="00fd67ff"/>
    <w:rPr>
      <w:rFonts w:ascii="Cambria" w:hAnsi="Cambria" w:eastAsia="" w:cs="" w:asciiTheme="majorHAnsi" w:cstheme="majorBidi" w:eastAsiaTheme="majorEastAsia" w:hAnsiTheme="majorHAnsi"/>
      <w:i/>
      <w:iCs/>
      <w:color w:themeColor="text1" w:themeTint="bf" w:val="404040"/>
      <w:lang w:eastAsia="en-US"/>
    </w:rPr>
  </w:style>
  <w:style w:type="character" w:styleId="TextoindependienteCar" w:customStyle="1">
    <w:name w:val="Texto independiente Car"/>
    <w:basedOn w:val="DefaultParagraphFont"/>
    <w:qFormat/>
    <w:rsid w:val="006b2fcd"/>
    <w:rPr>
      <w:rFonts w:ascii="Times New Roman" w:hAnsi="Times New Roman" w:eastAsia="Times New Roman"/>
      <w:i/>
      <w:iCs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e045c3"/>
    <w:rPr>
      <w:sz w:val="16"/>
      <w:szCs w:val="16"/>
    </w:rPr>
  </w:style>
  <w:style w:type="character" w:styleId="TextocomentarioCar" w:customStyle="1">
    <w:name w:val="Texto comentario Car"/>
    <w:basedOn w:val="DefaultParagraphFont"/>
    <w:link w:val="CommentText"/>
    <w:uiPriority w:val="99"/>
    <w:semiHidden/>
    <w:qFormat/>
    <w:rsid w:val="00e045c3"/>
    <w:rPr>
      <w:lang w:eastAsia="en-US"/>
    </w:rPr>
  </w:style>
  <w:style w:type="character" w:styleId="AsuntodelcomentarioCar" w:customStyle="1">
    <w:name w:val="Asunto del comentario Car"/>
    <w:basedOn w:val="TextocomentarioCar"/>
    <w:link w:val="annotationsubject"/>
    <w:uiPriority w:val="99"/>
    <w:semiHidden/>
    <w:qFormat/>
    <w:rsid w:val="00e045c3"/>
    <w:rPr>
      <w:b/>
      <w:bCs/>
      <w:lang w:eastAsia="en-US"/>
    </w:rPr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SubtleEmphasis">
    <w:name w:val="Subtle Emphasis"/>
    <w:basedOn w:val="DefaultParagraphFont"/>
    <w:uiPriority w:val="19"/>
    <w:qFormat/>
    <w:rPr>
      <w:i/>
      <w:iCs/>
      <w:color w:themeColor="text1" w:themeTint="bf" w:val="404040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link w:val="TextoindependienteCar"/>
    <w:rsid w:val="006b2fcd"/>
    <w:pPr>
      <w:spacing w:lineRule="auto" w:line="240" w:before="120" w:after="0"/>
    </w:pPr>
    <w:rPr>
      <w:rFonts w:ascii="Times New Roman" w:hAnsi="Times New Roman" w:eastAsia="Times New Roman"/>
      <w:i/>
      <w:iCs/>
      <w:sz w:val="24"/>
      <w:szCs w:val="24"/>
      <w:lang w:eastAsia="es-ES"/>
    </w:rPr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Spacing">
    <w:name w:val="No Spacing"/>
    <w:uiPriority w:val="1"/>
    <w:qFormat/>
    <w:rsid w:val="2a330cdd"/>
    <w:pPr>
      <w:widowControl/>
      <w:suppressAutoHyphens w:val="true"/>
      <w:bidi w:val="0"/>
      <w:spacing w:before="0" w:after="0"/>
      <w:jc w:val="start"/>
    </w:pPr>
    <w:rPr>
      <w:rFonts w:ascii="Calibri" w:hAnsi="Calibri" w:eastAsia="Calibri" w:cs="Times New Roman"/>
      <w:color w:val="auto"/>
      <w:kern w:val="0"/>
      <w:sz w:val="22"/>
      <w:szCs w:val="22"/>
      <w:lang w:val="es-ES" w:eastAsia="en-US" w:bidi="ar-SA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ce23be"/>
    <w:pPr>
      <w:keepNext w:val="true"/>
      <w:keepLines/>
      <w:numPr>
        <w:ilvl w:val="0"/>
        <w:numId w:val="1"/>
      </w:numPr>
      <w:spacing w:lineRule="auto" w:line="276" w:before="480" w:after="240"/>
      <w:outlineLvl w:val="9"/>
    </w:pPr>
    <w:rPr>
      <w:rFonts w:ascii="Cambria" w:hAnsi="Cambria" w:eastAsia="" w:cs="" w:asciiTheme="majorHAnsi" w:cstheme="majorBidi" w:eastAsiaTheme="majorEastAsia" w:hAnsiTheme="majorHAnsi"/>
      <w:b w:val="false"/>
      <w:bCs/>
      <w:color w:themeColor="accent1" w:themeShade="bf" w:val="365F91"/>
      <w:sz w:val="28"/>
      <w:szCs w:val="28"/>
      <w:lang w:eastAsia="es-ES"/>
    </w:rPr>
  </w:style>
  <w:style w:type="paragraph" w:styleId="TOC1">
    <w:name w:val="toc 1"/>
    <w:basedOn w:val="Normal"/>
    <w:next w:val="Normal"/>
    <w:autoRedefine/>
    <w:uiPriority w:val="39"/>
    <w:unhideWhenUsed/>
    <w:rsid w:val="00ce23be"/>
    <w:pPr>
      <w:spacing w:before="120" w:after="100"/>
    </w:pPr>
    <w:rPr/>
  </w:style>
  <w:style w:type="paragraph" w:styleId="BalloonText">
    <w:name w:val="Balloon Text"/>
    <w:basedOn w:val="Normal"/>
    <w:link w:val="TextodegloboCar"/>
    <w:uiPriority w:val="99"/>
    <w:semiHidden/>
    <w:unhideWhenUsed/>
    <w:qFormat/>
    <w:rsid w:val="00ce23be"/>
    <w:pPr>
      <w:spacing w:lineRule="auto" w:line="240" w:before="120" w:after="0"/>
    </w:pPr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221b2"/>
    <w:pPr>
      <w:spacing w:before="120" w:after="120"/>
      <w:ind w:start="720"/>
      <w:contextualSpacing/>
    </w:pPr>
    <w:rPr/>
  </w:style>
  <w:style w:type="paragraph" w:styleId="TOC2">
    <w:name w:val="toc 2"/>
    <w:basedOn w:val="Normal"/>
    <w:next w:val="Normal"/>
    <w:autoRedefine/>
    <w:uiPriority w:val="39"/>
    <w:unhideWhenUsed/>
    <w:rsid w:val="00d80f13"/>
    <w:pPr>
      <w:spacing w:before="120" w:after="100"/>
      <w:ind w:start="220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EncabezadoCar"/>
    <w:uiPriority w:val="99"/>
    <w:unhideWhenUsed/>
    <w:rsid w:val="002603ef"/>
    <w:pPr>
      <w:tabs>
        <w:tab w:val="clear" w:pos="708"/>
        <w:tab w:val="center" w:pos="4252" w:leader="none"/>
        <w:tab w:val="right" w:pos="8504" w:leader="none"/>
      </w:tabs>
      <w:spacing w:lineRule="auto" w:line="240" w:before="120" w:after="0"/>
    </w:pPr>
    <w:rPr/>
  </w:style>
  <w:style w:type="paragraph" w:styleId="Footer">
    <w:name w:val="footer"/>
    <w:basedOn w:val="Normal"/>
    <w:link w:val="PiedepginaCar"/>
    <w:uiPriority w:val="99"/>
    <w:unhideWhenUsed/>
    <w:rsid w:val="002603ef"/>
    <w:pPr>
      <w:tabs>
        <w:tab w:val="clear" w:pos="708"/>
        <w:tab w:val="center" w:pos="4252" w:leader="none"/>
        <w:tab w:val="right" w:pos="8504" w:leader="none"/>
      </w:tabs>
      <w:spacing w:lineRule="auto" w:line="240" w:before="120" w:after="0"/>
    </w:pPr>
    <w:rPr/>
  </w:style>
  <w:style w:type="paragraph" w:styleId="TOC3">
    <w:name w:val="toc 3"/>
    <w:basedOn w:val="Normal"/>
    <w:next w:val="Normal"/>
    <w:autoRedefine/>
    <w:uiPriority w:val="39"/>
    <w:unhideWhenUsed/>
    <w:rsid w:val="003243bc"/>
    <w:pPr>
      <w:spacing w:before="120" w:after="100"/>
      <w:ind w:start="440"/>
    </w:pPr>
    <w:rPr/>
  </w:style>
  <w:style w:type="paragraph" w:styleId="Bibliography">
    <w:name w:val="Bibliography"/>
    <w:basedOn w:val="Normal"/>
    <w:next w:val="Normal"/>
    <w:uiPriority w:val="37"/>
    <w:unhideWhenUsed/>
    <w:qFormat/>
    <w:rsid w:val="00c26eb3"/>
    <w:pPr/>
    <w:rPr/>
  </w:style>
  <w:style w:type="paragraph" w:styleId="CommentText">
    <w:name w:val="annotation text"/>
    <w:basedOn w:val="Normal"/>
    <w:link w:val="TextocomentarioCar"/>
    <w:uiPriority w:val="99"/>
    <w:semiHidden/>
    <w:unhideWhenUsed/>
    <w:rsid w:val="00e045c3"/>
    <w:pPr>
      <w:spacing w:lineRule="auto" w:line="240"/>
    </w:pPr>
    <w:rPr>
      <w:sz w:val="20"/>
      <w:szCs w:val="20"/>
    </w:rPr>
  </w:style>
  <w:style w:type="paragraph" w:styleId="annotationsubject">
    <w:name w:val="annotation subject"/>
    <w:basedOn w:val="CommentText"/>
    <w:next w:val="CommentText"/>
    <w:link w:val="AsuntodelcomentarioCar"/>
    <w:uiPriority w:val="99"/>
    <w:semiHidden/>
    <w:unhideWhenUsed/>
    <w:qFormat/>
    <w:rsid w:val="00e045c3"/>
    <w:pPr/>
    <w:rPr>
      <w:b/>
      <w:bCs/>
    </w:rPr>
  </w:style>
  <w:style w:type="paragraph" w:styleId="TOC4">
    <w:name w:val="toc 4"/>
    <w:basedOn w:val="Index"/>
    <w:pPr/>
    <w:rPr/>
  </w:style>
  <w:style w:type="paragraph" w:styleId="TOC5">
    <w:name w:val="toc 5"/>
    <w:basedOn w:val="Index"/>
    <w:pPr/>
    <w:rPr/>
  </w:style>
  <w:style w:type="paragraph" w:styleId="TOC6">
    <w:name w:val="toc 6"/>
    <w:basedOn w:val="Index"/>
    <w:pPr/>
    <w:rPr/>
  </w:style>
  <w:style w:type="paragraph" w:styleId="TOC7">
    <w:name w:val="toc 7"/>
    <w:basedOn w:val="Index"/>
    <w:pPr/>
    <w:rPr/>
  </w:style>
  <w:style w:type="paragraph" w:styleId="TOC8">
    <w:name w:val="toc 8"/>
    <w:basedOn w:val="Index"/>
    <w:pPr/>
    <w:rPr/>
  </w:style>
  <w:style w:type="paragraph" w:styleId="TOC9">
    <w:name w:val="toc 9"/>
    <w:basedOn w:val="Index"/>
    <w:pPr/>
    <w:rPr/>
  </w:style>
  <w:style w:type="numbering" w:styleId="NoList" w:default="1">
    <w:name w:val="No List"/>
    <w:uiPriority w:val="99"/>
    <w:semiHidden/>
    <w:unhideWhenUsed/>
    <w:qFormat/>
  </w:style>
  <w:style w:type="numbering" w:styleId="Numbering123">
    <w:name w:val="Numbering 123"/>
    <w:qFormat/>
  </w:style>
  <w:style w:type="numbering" w:styleId="Bullet">
    <w:name w:val="Bullet •"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59"/>
    <w:unhideWhenUsed/>
    <w:rsid w:val="000618ca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eGridLight">
    <w:name w:val="Grid Table Light"/>
    <w:basedOn w:val="Tablanormal"/>
    <w:uiPriority w:val="40"/>
    <w:pPr>
      <w:spacing w:after="0" w:line="240" w:lineRule="auto"/>
    </w:pPr>
    <w:tblPr>
      <w:tblBorders>
        <w:top w:val="single" w:color="BFBFBF" w:themeColor="background1" w:sz="4" w:space="0"/>
        <w:left w:val="single" w:color="BFBFBF" w:themeColor="background1" w:sz="4" w:space="0"/>
        <w:bottom w:val="single" w:color="BFBFBF" w:themeColor="background1" w:sz="4" w:space="0"/>
        <w:right w:val="single" w:color="BFBFBF" w:themeColor="background1" w:sz="4" w:space="0"/>
        <w:insideH w:val="single" w:color="BFBFBF" w:themeColor="background1" w:sz="4" w:space="0"/>
        <w:insideV w:val="single" w:color="BFBFB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hyperlink" Target="https://docs.python.org/3/" TargetMode="External"/><Relationship Id="rId14" Type="http://schemas.openxmlformats.org/officeDocument/2006/relationships/hyperlink" Target="https://flet.dev/" TargetMode="External"/><Relationship Id="rId15" Type="http://schemas.openxmlformats.org/officeDocument/2006/relationships/header" Target="header1.xml"/><Relationship Id="rId16" Type="http://schemas.openxmlformats.org/officeDocument/2006/relationships/header" Target="header2.xml"/><Relationship Id="rId17" Type="http://schemas.openxmlformats.org/officeDocument/2006/relationships/header" Target="header3.xml"/><Relationship Id="rId18" Type="http://schemas.openxmlformats.org/officeDocument/2006/relationships/footer" Target="footer1.xml"/><Relationship Id="rId19" Type="http://schemas.openxmlformats.org/officeDocument/2006/relationships/footer" Target="footer2.xml"/><Relationship Id="rId20" Type="http://schemas.openxmlformats.org/officeDocument/2006/relationships/footer" Target="footer3.xml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<Relationship Id="rId25" Type="http://schemas.openxmlformats.org/officeDocument/2006/relationships/customXml" Target="../customXml/item1.xml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theme/theme1.xml><?xml version="1.0" encoding="utf-8"?>
<a:theme xmlns:a="http://schemas.openxmlformats.org/drawingml/2006/main" xmlns:r="http://schemas.openxmlformats.org/officeDocument/2006/relationships" name="Tema de Offic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First Element and Date">
  <b:Source>
    <b:Tag>Mir10</b:Tag>
    <b:SourceType>DocumentFromInternetSite</b:SourceType>
    <b:Guid>{2CDF4F68-C8DD-4FD7-B689-749E7155C8E8}</b:Guid>
    <b:Title>Recursos para aprender a escribir</b:Title>
    <b:Year>2010</b:Year>
    <b:YearAccessed>2012</b:YearAccessed>
    <b:MonthAccessed>septiembre</b:MonthAccessed>
    <b:URL>http://bioinfo.uib.es/~joemiro/RecEscr/manual.pdf</b:URL>
    <b:Author>
      <b:Author>
        <b:NameList>
          <b:Person>
            <b:Last>Miró Julià</b:Last>
            <b:First>José</b:First>
          </b:Person>
        </b:NameList>
      </b:Author>
    </b:Author>
    <b:RefOrder>1</b:RefOrder>
  </b:Source>
  <b:Source>
    <b:Tag>AEN10</b:Tag>
    <b:SourceType>InternetSite</b:SourceType>
    <b:Guid>{04753591-12E2-4C33-94E3-72C5A9935190}</b:Guid>
    <b:Title>AEN/CTN 157 - PROYECTOS</b:Title>
    <b:InternetSiteTitle>Normas y Publicaciones</b:InternetSiteTitle>
    <b:Year>2010</b:Year>
    <b:YearAccessed>2013</b:YearAccessed>
    <b:MonthAccessed>abril</b:MonthAccessed>
    <b:DayAccessed>25</b:DayAccessed>
    <b:URL>http://www.aenor.es/aenor/normas/ctn/fichactn.asp?codigonorm=AEN/CTN%20157</b:URL>
    <b:Author>
      <b:Author>
        <b:Corporate>AENOR</b:Corporate>
      </b:Author>
    </b:Author>
    <b:RefOrder>2</b:RefOrder>
  </b:Source>
  <b:Source>
    <b:Tag>UNE02</b:Tag>
    <b:SourceType>DocumentFromInternetSite</b:SourceType>
    <b:Guid>{9BE57CA5-ECFA-44A1-A239-3632EAA8F494}</b:Guid>
    <b:Title>Criterios generales para la elaboración de proyectos</b:Title>
    <b:InternetSiteTitle>Escuela Universitaria de Ingeniería de Vitoria</b:InternetSiteTitle>
    <b:Year>2002</b:Year>
    <b:YearAccessed>2013</b:YearAccessed>
    <b:MonthAccessed>abril</b:MonthAccessed>
    <b:DayAccessed>25</b:DayAccessed>
    <b:URL>http://www.coiib.es/coiib/documentos/DocumentosContenidos/Gu%C3%ADa%20de%20elaboraci%C3%B3n%20de%20proyectos/2-Electricidad/5_PNE_157701_Criterios.pdf</b:URL>
    <b:Author>
      <b:Author>
        <b:Corporate>UNE 157001</b:Corporate>
      </b:Author>
    </b:Author>
    <b:RefOrder>3</b:RefOrder>
  </b:Source>
</b:Sources>
</file>

<file path=customXml/itemProps1.xml><?xml version="1.0" encoding="utf-8"?>
<ds:datastoreItem xmlns:ds="http://schemas.openxmlformats.org/officeDocument/2006/customXml" ds:itemID="{2F36197A-5A39-403D-91F9-6118C0E8F2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Application>LibreOffice/25.8.4.2$Linux_X86_64 LibreOffice_project/580$Build-2</Application>
  <AppVersion>15.0000</AppVersion>
  <Pages>22</Pages>
  <Words>2173</Words>
  <Characters>13993</Characters>
  <CharactersWithSpaces>16147</CharactersWithSpaces>
  <Paragraphs>306</Paragraphs>
  <Company>Hewlett-Packard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2025-10-14T17:43:00Z</dcterms:created>
  <dc:creator>MJ Terrón</dc:creator>
  <dc:description/>
  <dc:language>en-US</dc:language>
  <cp:lastModifiedBy/>
  <cp:lastPrinted>2026-01-09T18:51:40Z</cp:lastPrinted>
  <dcterms:modified xsi:type="dcterms:W3CDTF">2026-01-09T18:51:48Z</dcterms:modified>
  <cp:revision>15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7e58c13-ab4c-4d1d-90e8-b065a0b05dbd_ActionId">
    <vt:lpwstr>182d8964-4137-42a9-9d6d-a3ec51ac577d</vt:lpwstr>
  </property>
  <property fmtid="{D5CDD505-2E9C-101B-9397-08002B2CF9AE}" pid="3" name="MSIP_Label_b7e58c13-ab4c-4d1d-90e8-b065a0b05dbd_ContentBits">
    <vt:lpwstr>0</vt:lpwstr>
  </property>
  <property fmtid="{D5CDD505-2E9C-101B-9397-08002B2CF9AE}" pid="4" name="MSIP_Label_b7e58c13-ab4c-4d1d-90e8-b065a0b05dbd_Enabled">
    <vt:lpwstr>true</vt:lpwstr>
  </property>
  <property fmtid="{D5CDD505-2E9C-101B-9397-08002B2CF9AE}" pid="5" name="MSIP_Label_b7e58c13-ab4c-4d1d-90e8-b065a0b05dbd_Method">
    <vt:lpwstr>Standard</vt:lpwstr>
  </property>
  <property fmtid="{D5CDD505-2E9C-101B-9397-08002B2CF9AE}" pid="6" name="MSIP_Label_b7e58c13-ab4c-4d1d-90e8-b065a0b05dbd_Name">
    <vt:lpwstr>Uso Interno</vt:lpwstr>
  </property>
  <property fmtid="{D5CDD505-2E9C-101B-9397-08002B2CF9AE}" pid="7" name="MSIP_Label_b7e58c13-ab4c-4d1d-90e8-b065a0b05dbd_SetDate">
    <vt:lpwstr>2025-10-14T17:43:56Z</vt:lpwstr>
  </property>
  <property fmtid="{D5CDD505-2E9C-101B-9397-08002B2CF9AE}" pid="8" name="MSIP_Label_b7e58c13-ab4c-4d1d-90e8-b065a0b05dbd_SiteId">
    <vt:lpwstr>cfab0009-84b7-4397-a0f8-f77cdf1579c1</vt:lpwstr>
  </property>
  <property fmtid="{D5CDD505-2E9C-101B-9397-08002B2CF9AE}" pid="9" name="MSIP_Label_b7e58c13-ab4c-4d1d-90e8-b065a0b05dbd_Tag">
    <vt:lpwstr>10, 3, 0, 2</vt:lpwstr>
  </property>
</Properties>
</file>